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E8A" w:rsidRDefault="00295E8A" w:rsidP="00295E8A">
      <w:pPr>
        <w:pStyle w:val="Title"/>
      </w:pPr>
    </w:p>
    <w:p w:rsidR="00295E8A" w:rsidRDefault="00295E8A" w:rsidP="00295E8A">
      <w:pPr>
        <w:pStyle w:val="Title"/>
      </w:pPr>
      <w:r>
        <w:t>MINUTES OF BOARD OF TRUSTEES REGULAR MEETING</w:t>
      </w:r>
    </w:p>
    <w:p w:rsidR="00295E8A" w:rsidRDefault="00295E8A" w:rsidP="00295E8A">
      <w:pPr>
        <w:jc w:val="center"/>
        <w:rPr>
          <w:b/>
          <w:bCs/>
        </w:rPr>
      </w:pPr>
      <w:r>
        <w:rPr>
          <w:b/>
          <w:bCs/>
        </w:rPr>
        <w:t>DISTRICT NO. 537</w:t>
      </w:r>
    </w:p>
    <w:p w:rsidR="00295E8A" w:rsidRDefault="00295E8A" w:rsidP="00295E8A">
      <w:pPr>
        <w:jc w:val="center"/>
        <w:rPr>
          <w:b/>
          <w:bCs/>
        </w:rPr>
      </w:pPr>
      <w:smartTag w:uri="urn:schemas-microsoft-com:office:smarttags" w:element="PlaceType">
        <w:smartTag w:uri="urn:schemas-microsoft-com:office:smarttags" w:element="PlaceName">
          <w:r>
            <w:rPr>
              <w:b/>
              <w:bCs/>
            </w:rPr>
            <w:t>RICHLAND</w:t>
          </w:r>
        </w:smartTag>
        <w:r>
          <w:rPr>
            <w:b/>
            <w:bCs/>
          </w:rPr>
          <w:t xml:space="preserve"> </w:t>
        </w:r>
        <w:smartTag w:uri="urn:schemas-microsoft-com:office:smarttags" w:element="Street">
          <w:r>
            <w:rPr>
              <w:b/>
              <w:bCs/>
            </w:rPr>
            <w:t>COMMUNITY COLLEGE</w:t>
          </w:r>
        </w:smartTag>
      </w:smartTag>
    </w:p>
    <w:p w:rsidR="00295E8A" w:rsidRDefault="00295E8A" w:rsidP="00295E8A">
      <w:pPr>
        <w:jc w:val="center"/>
        <w:rPr>
          <w:b/>
          <w:bCs/>
        </w:rPr>
      </w:pPr>
    </w:p>
    <w:p w:rsidR="002444EC" w:rsidRPr="001945D2" w:rsidRDefault="00414480" w:rsidP="001945D2">
      <w:pPr>
        <w:jc w:val="center"/>
        <w:rPr>
          <w:b/>
          <w:bCs/>
        </w:rPr>
      </w:pPr>
      <w:r>
        <w:rPr>
          <w:b/>
          <w:bCs/>
        </w:rPr>
        <w:t>September 19, 2023</w:t>
      </w:r>
    </w:p>
    <w:p w:rsidR="00643045" w:rsidRPr="00485F5E" w:rsidRDefault="00643045" w:rsidP="00643045">
      <w:pPr>
        <w:rPr>
          <w:bCs/>
        </w:rPr>
      </w:pPr>
      <w:r w:rsidRPr="00485F5E">
        <w:rPr>
          <w:bCs/>
        </w:rPr>
        <w:t xml:space="preserve">  </w:t>
      </w:r>
    </w:p>
    <w:p w:rsidR="00295E8A" w:rsidRPr="008D29BE" w:rsidRDefault="00295E8A" w:rsidP="00295E8A">
      <w:pPr>
        <w:pStyle w:val="Heading1"/>
        <w:rPr>
          <w:u w:val="none"/>
        </w:rPr>
      </w:pPr>
      <w:r w:rsidRPr="008D29BE">
        <w:rPr>
          <w:u w:val="none"/>
        </w:rPr>
        <w:t>CONVENING OF THE MEETING</w:t>
      </w:r>
    </w:p>
    <w:p w:rsidR="00295E8A" w:rsidRDefault="00295E8A" w:rsidP="00295E8A"/>
    <w:p w:rsidR="00865E4F" w:rsidRDefault="00295E8A" w:rsidP="00295E8A">
      <w:pPr>
        <w:rPr>
          <w:u w:val="single"/>
        </w:rPr>
      </w:pPr>
      <w:r>
        <w:rPr>
          <w:u w:val="single"/>
        </w:rPr>
        <w:t>Call to Order</w:t>
      </w:r>
    </w:p>
    <w:p w:rsidR="00865E4F" w:rsidRDefault="00865E4F" w:rsidP="00295E8A">
      <w:pPr>
        <w:rPr>
          <w:u w:val="single"/>
        </w:rPr>
      </w:pPr>
    </w:p>
    <w:p w:rsidR="00295E8A" w:rsidRDefault="00295E8A" w:rsidP="00295E8A">
      <w:r>
        <w:t>The regular mee</w:t>
      </w:r>
      <w:r w:rsidR="00A431EC">
        <w:t xml:space="preserve">ting was called </w:t>
      </w:r>
      <w:r w:rsidR="00F03125">
        <w:t>to</w:t>
      </w:r>
      <w:r w:rsidR="001945D2">
        <w:t xml:space="preserve"> order at 5:30</w:t>
      </w:r>
      <w:r w:rsidR="004A0C77">
        <w:t xml:space="preserve"> </w:t>
      </w:r>
      <w:r>
        <w:t>p.m. Tuesday</w:t>
      </w:r>
      <w:r w:rsidR="00292749">
        <w:t>,</w:t>
      </w:r>
      <w:r w:rsidR="00B00030">
        <w:t xml:space="preserve"> </w:t>
      </w:r>
      <w:r w:rsidR="00414480">
        <w:t>September 19, 2023</w:t>
      </w:r>
      <w:r w:rsidR="000961C7">
        <w:t>, in</w:t>
      </w:r>
      <w:r w:rsidR="0026315D">
        <w:t xml:space="preserve"> the Board Room of Richland Community College</w:t>
      </w:r>
      <w:r w:rsidR="00332D4D">
        <w:t xml:space="preserve"> by </w:t>
      </w:r>
      <w:r w:rsidR="008B5289">
        <w:t>Chair</w:t>
      </w:r>
      <w:r w:rsidR="00414480">
        <w:t>woman Carr</w:t>
      </w:r>
      <w:r>
        <w:t xml:space="preserve">. </w:t>
      </w:r>
      <w:r w:rsidR="00CD65F9">
        <w:t>Chai</w:t>
      </w:r>
      <w:r w:rsidR="00414480">
        <w:t>rwoman Carr</w:t>
      </w:r>
      <w:r>
        <w:t xml:space="preserve"> also recited the College Vision, Mission</w:t>
      </w:r>
      <w:r w:rsidR="00292749">
        <w:t>,</w:t>
      </w:r>
      <w:r>
        <w:t xml:space="preserve"> and Core Values.</w:t>
      </w:r>
    </w:p>
    <w:p w:rsidR="00414480" w:rsidRDefault="00414480" w:rsidP="00295E8A"/>
    <w:p w:rsidR="00414480" w:rsidRDefault="00414480" w:rsidP="00295E8A">
      <w:r>
        <w:t>Chairwoman Carr also recognized the passing of Trustee Dr. David Cooprider.</w:t>
      </w:r>
    </w:p>
    <w:p w:rsidR="00295E8A" w:rsidRDefault="00295E8A" w:rsidP="00295E8A">
      <w:pPr>
        <w:pStyle w:val="Heading2"/>
      </w:pPr>
    </w:p>
    <w:p w:rsidR="00295E8A" w:rsidRDefault="00295E8A" w:rsidP="00295E8A">
      <w:pPr>
        <w:pStyle w:val="Heading2"/>
      </w:pPr>
      <w:r>
        <w:t>Roll Call</w:t>
      </w:r>
    </w:p>
    <w:p w:rsidR="00295E8A" w:rsidRDefault="00295E8A" w:rsidP="00295E8A"/>
    <w:p w:rsidR="00295E8A" w:rsidRDefault="001F4659" w:rsidP="00295E8A">
      <w:r>
        <w:t>Trustees</w:t>
      </w:r>
      <w:r w:rsidR="005E4E62">
        <w:t xml:space="preserve"> Present:</w:t>
      </w:r>
      <w:r w:rsidR="00EB418D">
        <w:t xml:space="preserve"> Tom</w:t>
      </w:r>
      <w:r w:rsidR="00EB720A">
        <w:t xml:space="preserve"> Ritter</w:t>
      </w:r>
      <w:r w:rsidR="006D5D55">
        <w:t xml:space="preserve">, </w:t>
      </w:r>
      <w:r w:rsidR="00414480">
        <w:t xml:space="preserve">Vicki Carr, Marcy Rood, </w:t>
      </w:r>
      <w:r w:rsidR="00CD65F9">
        <w:t>Dale</w:t>
      </w:r>
      <w:r w:rsidR="00135163">
        <w:t xml:space="preserve"> Colee</w:t>
      </w:r>
      <w:r w:rsidR="00EB6CEA">
        <w:t>,</w:t>
      </w:r>
      <w:r w:rsidR="00F03125">
        <w:t xml:space="preserve"> </w:t>
      </w:r>
      <w:r w:rsidR="00414480">
        <w:t>Ben Andreas</w:t>
      </w:r>
      <w:r w:rsidR="00B00030">
        <w:t>, Bishop Wayne Dunning</w:t>
      </w:r>
      <w:r w:rsidR="009D39A2">
        <w:t>, and</w:t>
      </w:r>
      <w:r w:rsidR="00CD65F9">
        <w:t xml:space="preserve"> </w:t>
      </w:r>
      <w:r w:rsidR="00414480">
        <w:t>Austin Yutzy</w:t>
      </w:r>
    </w:p>
    <w:p w:rsidR="00295E8A" w:rsidRDefault="00295E8A" w:rsidP="00295E8A"/>
    <w:p w:rsidR="00295E8A" w:rsidRDefault="001F4659" w:rsidP="00295E8A">
      <w:r>
        <w:t>Trustees</w:t>
      </w:r>
      <w:r w:rsidR="008A2F7A">
        <w:t xml:space="preserve"> Absent:  </w:t>
      </w:r>
      <w:r w:rsidR="00414480">
        <w:t>None</w:t>
      </w:r>
    </w:p>
    <w:p w:rsidR="00197822" w:rsidRDefault="00197822" w:rsidP="00295E8A"/>
    <w:p w:rsidR="001945D2" w:rsidRPr="00901F57" w:rsidRDefault="008B5289" w:rsidP="00D450DD">
      <w:r>
        <w:t>Also present: Dr. Cris Valdez</w:t>
      </w:r>
      <w:r w:rsidR="00533839">
        <w:t xml:space="preserve"> </w:t>
      </w:r>
      <w:r w:rsidR="00901F57">
        <w:t xml:space="preserve">and </w:t>
      </w:r>
      <w:r w:rsidR="00414480">
        <w:t xml:space="preserve">the </w:t>
      </w:r>
      <w:r w:rsidR="00556DC5">
        <w:t>Richland family.</w:t>
      </w:r>
    </w:p>
    <w:p w:rsidR="00D450DD" w:rsidRPr="00A20220" w:rsidRDefault="00D450DD" w:rsidP="00350519"/>
    <w:p w:rsidR="00295E8A" w:rsidRPr="008D29BE" w:rsidRDefault="00295E8A" w:rsidP="00295E8A">
      <w:pPr>
        <w:pStyle w:val="Heading1"/>
        <w:rPr>
          <w:u w:val="none"/>
        </w:rPr>
      </w:pPr>
      <w:r w:rsidRPr="008D29BE">
        <w:rPr>
          <w:u w:val="none"/>
        </w:rPr>
        <w:t>MINUTES OF PREVIOUS MEETING</w:t>
      </w:r>
    </w:p>
    <w:p w:rsidR="00295E8A" w:rsidRDefault="00295E8A" w:rsidP="00295E8A"/>
    <w:p w:rsidR="00295E8A" w:rsidRDefault="00295E8A" w:rsidP="00295E8A">
      <w:r>
        <w:t xml:space="preserve">The minutes of </w:t>
      </w:r>
      <w:r w:rsidR="00083E53">
        <w:t>the</w:t>
      </w:r>
      <w:r w:rsidR="00CD65F9">
        <w:t xml:space="preserve"> R</w:t>
      </w:r>
      <w:r w:rsidR="00720164">
        <w:t>egu</w:t>
      </w:r>
      <w:r w:rsidR="00CD65F9">
        <w:t>lar M</w:t>
      </w:r>
      <w:r w:rsidR="00485F5E">
        <w:t>eeting</w:t>
      </w:r>
      <w:r w:rsidR="00B00030">
        <w:t xml:space="preserve"> on </w:t>
      </w:r>
      <w:r w:rsidR="00414480">
        <w:t xml:space="preserve">August 15, 2023 </w:t>
      </w:r>
      <w:r w:rsidR="004975D6">
        <w:t>had</w:t>
      </w:r>
      <w:r>
        <w:t xml:space="preserve"> been distributed to the Board prior to this meeting.</w:t>
      </w:r>
      <w:r w:rsidR="004933D3">
        <w:t xml:space="preserve"> </w:t>
      </w:r>
    </w:p>
    <w:p w:rsidR="00E82074" w:rsidRDefault="00E82074" w:rsidP="00295E8A"/>
    <w:p w:rsidR="00295E8A" w:rsidRDefault="00971D2B" w:rsidP="00295E8A">
      <w:pPr>
        <w:pStyle w:val="BodyText"/>
      </w:pPr>
      <w:r>
        <w:t>Ritter</w:t>
      </w:r>
      <w:r w:rsidR="00DB6608">
        <w:t xml:space="preserve"> </w:t>
      </w:r>
      <w:r w:rsidR="004975D6">
        <w:t>moved to approve the minu</w:t>
      </w:r>
      <w:r w:rsidR="007F362A">
        <w:t>tes of th</w:t>
      </w:r>
      <w:r w:rsidR="00A97E6F">
        <w:t>e Regular Meeting</w:t>
      </w:r>
      <w:r w:rsidR="002444EC">
        <w:t xml:space="preserve"> o</w:t>
      </w:r>
      <w:r w:rsidR="00B00030">
        <w:t xml:space="preserve">n </w:t>
      </w:r>
      <w:r w:rsidR="00414480">
        <w:t>August 15, 2023</w:t>
      </w:r>
      <w:r w:rsidR="00D450DD">
        <w:t xml:space="preserve">. </w:t>
      </w:r>
      <w:r w:rsidR="004C0385">
        <w:t xml:space="preserve"> </w:t>
      </w:r>
      <w:r w:rsidR="00414480">
        <w:t xml:space="preserve">Bishop Dunning </w:t>
      </w:r>
      <w:r w:rsidR="007F362A">
        <w:t>seconded. Voice</w:t>
      </w:r>
      <w:r w:rsidR="009969AA">
        <w:t xml:space="preserve"> vote</w:t>
      </w:r>
      <w:r w:rsidR="00332D4D">
        <w:t xml:space="preserve"> b</w:t>
      </w:r>
      <w:r w:rsidR="00CD65F9">
        <w:t>eing all ayes, Ch</w:t>
      </w:r>
      <w:r w:rsidR="00414480">
        <w:t>airwoman Carr</w:t>
      </w:r>
      <w:r w:rsidR="00295E8A">
        <w:t xml:space="preserve"> declared the motion carried.</w:t>
      </w:r>
    </w:p>
    <w:p w:rsidR="00B473E2" w:rsidRDefault="00B473E2" w:rsidP="00295E8A">
      <w:pPr>
        <w:rPr>
          <w:b/>
          <w:bCs/>
        </w:rPr>
      </w:pPr>
    </w:p>
    <w:p w:rsidR="00655D03" w:rsidRDefault="00295E8A" w:rsidP="00400D16">
      <w:pPr>
        <w:pStyle w:val="Heading1"/>
        <w:rPr>
          <w:u w:val="none"/>
        </w:rPr>
      </w:pPr>
      <w:r w:rsidRPr="008D29BE">
        <w:rPr>
          <w:u w:val="none"/>
        </w:rPr>
        <w:t>APPEARANCE OF CITIZENS AND INTRODUCTION OF GUESTS</w:t>
      </w:r>
    </w:p>
    <w:p w:rsidR="00D237B8" w:rsidRPr="00D237B8" w:rsidRDefault="00D237B8" w:rsidP="00D237B8"/>
    <w:p w:rsidR="00D237B8" w:rsidRPr="00901F57" w:rsidRDefault="00D237B8" w:rsidP="00D237B8">
      <w:r>
        <w:t>Dr. Cris Valdez and the Board of Trustees welcomed new faculty, Laura Phillips, George Strohl, and Schuy Weishaar and Valerie Wells from the Herald and Review.</w:t>
      </w:r>
    </w:p>
    <w:p w:rsidR="00930D40" w:rsidRDefault="00930D40" w:rsidP="00930D40"/>
    <w:p w:rsidR="00D237B8" w:rsidRDefault="00D237B8" w:rsidP="00930D40"/>
    <w:p w:rsidR="00EB6CEA" w:rsidRDefault="00295E8A" w:rsidP="00876D03">
      <w:pPr>
        <w:rPr>
          <w:bCs/>
        </w:rPr>
      </w:pPr>
      <w:r w:rsidRPr="008D29BE">
        <w:rPr>
          <w:b/>
          <w:bCs/>
        </w:rPr>
        <w:t>WRITTEN COMMUNICATIONS</w:t>
      </w:r>
      <w:r w:rsidR="00FA62EE" w:rsidRPr="004C0385">
        <w:rPr>
          <w:bCs/>
        </w:rPr>
        <w:t xml:space="preserve"> </w:t>
      </w:r>
    </w:p>
    <w:p w:rsidR="001945D2" w:rsidRDefault="001945D2" w:rsidP="00876D03">
      <w:pPr>
        <w:rPr>
          <w:bCs/>
        </w:rPr>
      </w:pPr>
    </w:p>
    <w:p w:rsidR="001945D2" w:rsidRDefault="001945D2" w:rsidP="001945D2">
      <w:pPr>
        <w:pStyle w:val="Heading5"/>
        <w:numPr>
          <w:ilvl w:val="0"/>
          <w:numId w:val="0"/>
        </w:numPr>
        <w:tabs>
          <w:tab w:val="clear" w:pos="8100"/>
        </w:tabs>
        <w:rPr>
          <w:rFonts w:ascii="Arial" w:hAnsi="Arial" w:cs="Arial"/>
          <w:b w:val="0"/>
          <w:bCs w:val="0"/>
          <w:i w:val="0"/>
          <w:iCs w:val="0"/>
        </w:rPr>
      </w:pPr>
      <w:r>
        <w:rPr>
          <w:rFonts w:ascii="Arial" w:hAnsi="Arial" w:cs="Arial"/>
          <w:b w:val="0"/>
          <w:bCs w:val="0"/>
          <w:i w:val="0"/>
          <w:iCs w:val="0"/>
        </w:rPr>
        <w:t xml:space="preserve">Personnel Update </w:t>
      </w:r>
    </w:p>
    <w:p w:rsidR="001945D2" w:rsidRDefault="001945D2" w:rsidP="001945D2"/>
    <w:p w:rsidR="00556DC5" w:rsidRPr="00C225DD" w:rsidRDefault="00556DC5" w:rsidP="00556DC5">
      <w:pPr>
        <w:rPr>
          <w:b/>
          <w:u w:val="single"/>
        </w:rPr>
      </w:pPr>
      <w:r w:rsidRPr="00C225DD">
        <w:rPr>
          <w:b/>
          <w:u w:val="single"/>
        </w:rPr>
        <w:t>New Employees</w:t>
      </w:r>
    </w:p>
    <w:p w:rsidR="00556DC5" w:rsidRDefault="00556DC5" w:rsidP="00556DC5">
      <w:pPr>
        <w:rPr>
          <w:b/>
        </w:rPr>
      </w:pPr>
      <w:r w:rsidRPr="00C225DD">
        <w:rPr>
          <w:b/>
        </w:rPr>
        <w:t>Name</w:t>
      </w:r>
      <w:r w:rsidRPr="00C225DD">
        <w:rPr>
          <w:b/>
        </w:rPr>
        <w:tab/>
      </w:r>
      <w:r w:rsidRPr="00C225DD">
        <w:rPr>
          <w:b/>
        </w:rPr>
        <w:tab/>
      </w:r>
      <w:r w:rsidRPr="00C225DD">
        <w:rPr>
          <w:b/>
        </w:rPr>
        <w:tab/>
      </w:r>
      <w:r w:rsidRPr="00C225DD">
        <w:rPr>
          <w:b/>
        </w:rPr>
        <w:tab/>
      </w:r>
      <w:r>
        <w:rPr>
          <w:b/>
        </w:rPr>
        <w:tab/>
      </w:r>
      <w:r>
        <w:rPr>
          <w:b/>
        </w:rPr>
        <w:tab/>
      </w:r>
      <w:r w:rsidRPr="00C225DD">
        <w:rPr>
          <w:b/>
        </w:rPr>
        <w:t>Position</w:t>
      </w:r>
      <w:r w:rsidRPr="00C225DD">
        <w:rPr>
          <w:b/>
        </w:rPr>
        <w:tab/>
      </w:r>
      <w:r w:rsidRPr="00C225DD">
        <w:rPr>
          <w:b/>
        </w:rPr>
        <w:tab/>
      </w:r>
      <w:r w:rsidRPr="00C225DD">
        <w:rPr>
          <w:b/>
        </w:rPr>
        <w:tab/>
      </w:r>
      <w:r>
        <w:rPr>
          <w:b/>
        </w:rPr>
        <w:tab/>
      </w:r>
      <w:r>
        <w:rPr>
          <w:b/>
        </w:rPr>
        <w:tab/>
      </w:r>
      <w:r w:rsidRPr="00C225DD">
        <w:rPr>
          <w:b/>
        </w:rPr>
        <w:t>Start Date</w:t>
      </w:r>
    </w:p>
    <w:p w:rsidR="00556DC5" w:rsidRDefault="00556DC5" w:rsidP="00556DC5">
      <w:pPr>
        <w:spacing w:line="276" w:lineRule="auto"/>
      </w:pPr>
      <w:r>
        <w:t xml:space="preserve">Tracy Preston-Kent </w:t>
      </w:r>
      <w:r>
        <w:tab/>
        <w:t xml:space="preserve"> </w:t>
      </w:r>
      <w:r>
        <w:tab/>
        <w:t xml:space="preserve">Adult Ed Transition Coordinator        </w:t>
      </w:r>
      <w:r>
        <w:tab/>
      </w:r>
      <w:r>
        <w:tab/>
      </w:r>
      <w:r>
        <w:tab/>
        <w:t>08/14/2023</w:t>
      </w:r>
    </w:p>
    <w:p w:rsidR="00556DC5" w:rsidRPr="00C225DD" w:rsidRDefault="00556DC5" w:rsidP="00556DC5">
      <w:pPr>
        <w:spacing w:line="276" w:lineRule="auto"/>
      </w:pPr>
      <w:r>
        <w:t>Calen Edgar</w:t>
      </w:r>
      <w:r>
        <w:tab/>
      </w:r>
      <w:r>
        <w:tab/>
        <w:t xml:space="preserve"> </w:t>
      </w:r>
      <w:r>
        <w:tab/>
        <w:t xml:space="preserve">EMS Program Coordinator/Faculty            </w:t>
      </w:r>
      <w:r>
        <w:tab/>
      </w:r>
      <w:r>
        <w:tab/>
        <w:t>08/14/2023</w:t>
      </w:r>
    </w:p>
    <w:p w:rsidR="00556DC5" w:rsidRDefault="00556DC5" w:rsidP="00556DC5">
      <w:pPr>
        <w:rPr>
          <w:b/>
          <w:u w:val="single"/>
        </w:rPr>
      </w:pPr>
    </w:p>
    <w:p w:rsidR="00556DC5" w:rsidRPr="00C225DD" w:rsidRDefault="00556DC5" w:rsidP="00556DC5">
      <w:pPr>
        <w:rPr>
          <w:b/>
          <w:u w:val="single"/>
        </w:rPr>
      </w:pPr>
      <w:r w:rsidRPr="00C225DD">
        <w:rPr>
          <w:b/>
          <w:u w:val="single"/>
        </w:rPr>
        <w:t>Retirements, Resignations, and Terminations</w:t>
      </w:r>
    </w:p>
    <w:p w:rsidR="00556DC5" w:rsidRPr="00C225DD" w:rsidRDefault="00556DC5" w:rsidP="00556DC5">
      <w:pPr>
        <w:rPr>
          <w:b/>
        </w:rPr>
      </w:pPr>
      <w:r w:rsidRPr="00C225DD">
        <w:rPr>
          <w:b/>
        </w:rPr>
        <w:t>Name</w:t>
      </w:r>
      <w:r w:rsidRPr="00C225DD">
        <w:rPr>
          <w:b/>
        </w:rPr>
        <w:tab/>
      </w:r>
      <w:r w:rsidRPr="00C225DD">
        <w:rPr>
          <w:b/>
        </w:rPr>
        <w:tab/>
      </w:r>
      <w:r w:rsidRPr="00C225DD">
        <w:rPr>
          <w:b/>
        </w:rPr>
        <w:tab/>
      </w:r>
      <w:r w:rsidRPr="00C225DD">
        <w:rPr>
          <w:b/>
        </w:rPr>
        <w:tab/>
      </w:r>
      <w:r w:rsidRPr="00C225DD">
        <w:rPr>
          <w:b/>
        </w:rPr>
        <w:tab/>
      </w:r>
      <w:r>
        <w:rPr>
          <w:b/>
        </w:rPr>
        <w:tab/>
      </w:r>
      <w:r w:rsidRPr="00C225DD">
        <w:rPr>
          <w:b/>
        </w:rPr>
        <w:t>Position</w:t>
      </w:r>
      <w:r w:rsidRPr="00C225DD">
        <w:rPr>
          <w:b/>
        </w:rPr>
        <w:tab/>
      </w:r>
      <w:r w:rsidRPr="00C225DD">
        <w:rPr>
          <w:b/>
        </w:rPr>
        <w:tab/>
      </w:r>
      <w:r w:rsidRPr="00C225DD">
        <w:rPr>
          <w:b/>
        </w:rPr>
        <w:tab/>
      </w:r>
      <w:r w:rsidRPr="00C225DD">
        <w:rPr>
          <w:b/>
        </w:rPr>
        <w:tab/>
      </w:r>
      <w:r>
        <w:rPr>
          <w:b/>
        </w:rPr>
        <w:tab/>
      </w:r>
      <w:r w:rsidRPr="00C225DD">
        <w:rPr>
          <w:b/>
        </w:rPr>
        <w:t>Last Day</w:t>
      </w:r>
    </w:p>
    <w:p w:rsidR="00556DC5" w:rsidRDefault="00556DC5" w:rsidP="00556DC5">
      <w:pPr>
        <w:spacing w:line="276" w:lineRule="auto"/>
      </w:pPr>
      <w:r>
        <w:t xml:space="preserve">Paula Rudolph </w:t>
      </w:r>
      <w:r>
        <w:tab/>
      </w:r>
      <w:r>
        <w:tab/>
        <w:t>Full-Time Nursing</w:t>
      </w:r>
      <w:r>
        <w:tab/>
      </w:r>
      <w:r>
        <w:tab/>
      </w:r>
      <w:r>
        <w:tab/>
      </w:r>
      <w:r>
        <w:tab/>
      </w:r>
      <w:r>
        <w:tab/>
      </w:r>
      <w:r>
        <w:tab/>
        <w:t>08/15/2023</w:t>
      </w:r>
    </w:p>
    <w:p w:rsidR="00556DC5" w:rsidRDefault="00556DC5" w:rsidP="00556DC5">
      <w:pPr>
        <w:spacing w:line="276" w:lineRule="auto"/>
      </w:pPr>
      <w:r>
        <w:t>Karly Woods     </w:t>
      </w:r>
      <w:r>
        <w:tab/>
      </w:r>
      <w:r>
        <w:tab/>
        <w:t>Food Service Manager-MCLETC             </w:t>
      </w:r>
      <w:r>
        <w:tab/>
      </w:r>
      <w:r>
        <w:tab/>
        <w:t>08/17/2023</w:t>
      </w:r>
    </w:p>
    <w:p w:rsidR="00304BBE" w:rsidRPr="003A4998" w:rsidRDefault="00304BBE" w:rsidP="00556DC5">
      <w:pPr>
        <w:rPr>
          <w:bCs/>
          <w:iCs/>
        </w:rPr>
      </w:pPr>
    </w:p>
    <w:p w:rsidR="00304BBE" w:rsidRDefault="00304BBE" w:rsidP="007354FF">
      <w:pPr>
        <w:pStyle w:val="ListParagraph"/>
        <w:ind w:left="1440"/>
      </w:pPr>
    </w:p>
    <w:p w:rsidR="003C0182" w:rsidRDefault="001F4659" w:rsidP="0013002B">
      <w:pPr>
        <w:pStyle w:val="Heading1"/>
      </w:pPr>
      <w:r w:rsidRPr="008116C2">
        <w:rPr>
          <w:u w:val="none"/>
        </w:rPr>
        <w:t>SPECIAL REPORTS</w:t>
      </w:r>
      <w:bookmarkStart w:id="0" w:name="OLE_LINK5"/>
      <w:bookmarkStart w:id="1" w:name="OLE_LINK6"/>
      <w:r w:rsidR="0013002B">
        <w:t xml:space="preserve"> </w:t>
      </w:r>
    </w:p>
    <w:p w:rsidR="007A21EA" w:rsidRDefault="007A21EA" w:rsidP="007A21EA"/>
    <w:p w:rsidR="00B0320F" w:rsidRDefault="00B0320F" w:rsidP="003C0182"/>
    <w:p w:rsidR="00024381" w:rsidRPr="00C2055C" w:rsidRDefault="00B0320F" w:rsidP="00C2055C">
      <w:pPr>
        <w:rPr>
          <w:b/>
        </w:rPr>
      </w:pPr>
      <w:r w:rsidRPr="00B0320F">
        <w:rPr>
          <w:b/>
        </w:rPr>
        <w:t>REPORT OF ICCTA</w:t>
      </w:r>
    </w:p>
    <w:p w:rsidR="00024381" w:rsidRDefault="00024381" w:rsidP="00024381">
      <w:pPr>
        <w:pStyle w:val="ListParagraph"/>
      </w:pPr>
    </w:p>
    <w:p w:rsidR="00024381" w:rsidRDefault="00556DC5" w:rsidP="00024381">
      <w:r>
        <w:t>Chairwoman Carr gave an update on the last ICCTA meeting that was held in Springfield.  There was good roundtable discussion on mental health.  She shared a handout from Joliet Junior College on their dual credit program, and</w:t>
      </w:r>
      <w:r w:rsidR="00C2055C">
        <w:t xml:space="preserve"> reminded everyone that t</w:t>
      </w:r>
      <w:r w:rsidR="00024381">
        <w:t xml:space="preserve">he next ICCTA meeting will be held in </w:t>
      </w:r>
      <w:r>
        <w:t>Schaumburg on November 10 and 11.</w:t>
      </w:r>
      <w:r w:rsidR="00C2055C">
        <w:t xml:space="preserve">  </w:t>
      </w:r>
    </w:p>
    <w:p w:rsidR="00024381" w:rsidRDefault="00024381" w:rsidP="003C0182"/>
    <w:p w:rsidR="00B0320F" w:rsidRDefault="00B0320F" w:rsidP="003C0182"/>
    <w:p w:rsidR="00B0320F" w:rsidRDefault="00B0320F" w:rsidP="003C0182">
      <w:pPr>
        <w:rPr>
          <w:b/>
        </w:rPr>
      </w:pPr>
      <w:r w:rsidRPr="00B0320F">
        <w:rPr>
          <w:b/>
        </w:rPr>
        <w:t>MONITORING REPORT</w:t>
      </w:r>
    </w:p>
    <w:p w:rsidR="00B0320F" w:rsidRDefault="00B0320F" w:rsidP="003C0182">
      <w:pPr>
        <w:rPr>
          <w:b/>
        </w:rPr>
      </w:pPr>
    </w:p>
    <w:p w:rsidR="00B0320F" w:rsidRDefault="00556DC5" w:rsidP="003C0182">
      <w:r>
        <w:t>Joe Feinstein presented the Monitoring Report on Farm Progress 2023.</w:t>
      </w:r>
    </w:p>
    <w:p w:rsidR="00556DC5" w:rsidRDefault="00556DC5" w:rsidP="003C0182"/>
    <w:p w:rsidR="00556DC5" w:rsidRPr="00D21DC9" w:rsidRDefault="00556DC5" w:rsidP="003C0182">
      <w:pPr>
        <w:rPr>
          <w:b/>
        </w:rPr>
      </w:pPr>
      <w:r w:rsidRPr="00D21DC9">
        <w:rPr>
          <w:b/>
        </w:rPr>
        <w:t>DMH U</w:t>
      </w:r>
      <w:r w:rsidR="00D21DC9" w:rsidRPr="00D21DC9">
        <w:rPr>
          <w:b/>
        </w:rPr>
        <w:t>PDATE</w:t>
      </w:r>
    </w:p>
    <w:p w:rsidR="00556DC5" w:rsidRDefault="00556DC5" w:rsidP="003C0182"/>
    <w:p w:rsidR="00556DC5" w:rsidRPr="00B0320F" w:rsidRDefault="00556DC5" w:rsidP="003C0182">
      <w:r>
        <w:t>Dr. Isaac Zuniga and Dr. Tasha Jones gave an update to the Board on EnRich Healthcare.</w:t>
      </w:r>
    </w:p>
    <w:p w:rsidR="00304BBE" w:rsidRPr="00B0320F" w:rsidRDefault="00304BBE" w:rsidP="00304BBE"/>
    <w:p w:rsidR="00E67DF9" w:rsidRPr="00203B9F" w:rsidRDefault="00436EE5" w:rsidP="00295E8A">
      <w:r>
        <w:t xml:space="preserve"> </w:t>
      </w:r>
      <w:r w:rsidR="00122849">
        <w:t xml:space="preserve">   </w:t>
      </w:r>
    </w:p>
    <w:p w:rsidR="00DF6A5B" w:rsidRPr="00E80F2E" w:rsidRDefault="00295E8A" w:rsidP="00295E8A">
      <w:pPr>
        <w:rPr>
          <w:b/>
        </w:rPr>
      </w:pPr>
      <w:r w:rsidRPr="00E80F2E">
        <w:rPr>
          <w:b/>
        </w:rPr>
        <w:t>REPORT OF STUDENT TRUSTEE</w:t>
      </w:r>
    </w:p>
    <w:p w:rsidR="00295E8A" w:rsidRDefault="00295E8A" w:rsidP="00295E8A">
      <w:pPr>
        <w:rPr>
          <w:b/>
          <w:u w:val="single"/>
        </w:rPr>
      </w:pPr>
    </w:p>
    <w:bookmarkEnd w:id="0"/>
    <w:bookmarkEnd w:id="1"/>
    <w:p w:rsidR="00205899" w:rsidRDefault="00DF6A5B" w:rsidP="001D0C00">
      <w:r>
        <w:t xml:space="preserve">Student Trustee </w:t>
      </w:r>
      <w:r w:rsidR="00180B51">
        <w:t>Austin Yutzy</w:t>
      </w:r>
      <w:r>
        <w:t xml:space="preserve"> </w:t>
      </w:r>
      <w:r w:rsidR="009042A9">
        <w:t>presented the Student Leadership Council</w:t>
      </w:r>
      <w:r>
        <w:t xml:space="preserve"> Report.</w:t>
      </w:r>
      <w:r w:rsidR="0037548C">
        <w:t xml:space="preserve"> </w:t>
      </w:r>
    </w:p>
    <w:p w:rsidR="009042A9" w:rsidRDefault="00DF6A5B" w:rsidP="001D0C00">
      <w:pPr>
        <w:rPr>
          <w:b/>
        </w:rPr>
      </w:pPr>
      <w:r w:rsidRPr="00DF6A5B">
        <w:t xml:space="preserve"> </w:t>
      </w:r>
    </w:p>
    <w:p w:rsidR="007B40A5" w:rsidRDefault="00180B51" w:rsidP="001D0C00">
      <w:pPr>
        <w:rPr>
          <w:b/>
        </w:rPr>
      </w:pPr>
      <w:r>
        <w:rPr>
          <w:b/>
        </w:rPr>
        <w:t>INSTITUTIONAL ADVANCEMENT REPORT</w:t>
      </w:r>
    </w:p>
    <w:p w:rsidR="00203B9F" w:rsidRDefault="00203B9F" w:rsidP="001D0C00">
      <w:pPr>
        <w:rPr>
          <w:b/>
        </w:rPr>
      </w:pPr>
    </w:p>
    <w:p w:rsidR="00931985" w:rsidRDefault="00180B51" w:rsidP="003C0182">
      <w:r>
        <w:t>The Institutional Advancement report was in the Board packet for information only.</w:t>
      </w:r>
    </w:p>
    <w:p w:rsidR="00180B51" w:rsidRDefault="00180B51" w:rsidP="003C0182"/>
    <w:p w:rsidR="00180B51" w:rsidRDefault="00180B51" w:rsidP="003C0182">
      <w:pPr>
        <w:rPr>
          <w:b/>
        </w:rPr>
      </w:pPr>
      <w:r w:rsidRPr="00180B51">
        <w:rPr>
          <w:b/>
        </w:rPr>
        <w:t>CONSENT AGENDA</w:t>
      </w:r>
    </w:p>
    <w:p w:rsidR="00180B51" w:rsidRDefault="00180B51" w:rsidP="003C0182">
      <w:pPr>
        <w:rPr>
          <w:b/>
        </w:rPr>
      </w:pPr>
    </w:p>
    <w:p w:rsidR="00180B51" w:rsidRPr="00FE1531" w:rsidRDefault="00FE1531" w:rsidP="003C0182">
      <w:r w:rsidRPr="00FE1531">
        <w:t>A recommendation was made to the Board of Trustees that would:</w:t>
      </w:r>
    </w:p>
    <w:p w:rsidR="00FE1531" w:rsidRPr="00FE1531" w:rsidRDefault="00FE1531" w:rsidP="00FE1531">
      <w:pPr>
        <w:pStyle w:val="ListParagraph"/>
        <w:numPr>
          <w:ilvl w:val="0"/>
          <w:numId w:val="48"/>
        </w:numPr>
      </w:pPr>
      <w:r w:rsidRPr="00FE1531">
        <w:t xml:space="preserve">Disapprove a Housing initiative (student or other) and create an official statement regarding the development of future housing at the College.  </w:t>
      </w:r>
    </w:p>
    <w:p w:rsidR="00FE1531" w:rsidRDefault="00FE1531" w:rsidP="00FE1531">
      <w:pPr>
        <w:pStyle w:val="ListParagraph"/>
        <w:numPr>
          <w:ilvl w:val="0"/>
          <w:numId w:val="48"/>
        </w:numPr>
      </w:pPr>
      <w:r w:rsidRPr="00FE1531">
        <w:t>When, and if, the College receives official notice of Congressionally Directed Spending funds, accept the funding to utilize for other aspects of the Richland/TCCi EV Hub Phase II including the purchase of equipment</w:t>
      </w:r>
      <w:r>
        <w:t>.</w:t>
      </w:r>
    </w:p>
    <w:p w:rsidR="00FE1531" w:rsidRDefault="00FE1531" w:rsidP="00FE1531"/>
    <w:p w:rsidR="00FE1531" w:rsidRPr="00FE1531" w:rsidRDefault="00FE1531" w:rsidP="00FE1531">
      <w:pPr>
        <w:rPr>
          <w:b/>
        </w:rPr>
      </w:pPr>
      <w:r w:rsidRPr="00FE1531">
        <w:rPr>
          <w:b/>
        </w:rPr>
        <w:t>Ritter moved to approve the Consent Agenda, as presented.  Bishop Dunning seconded.  Roll call vote being all ayes, Chairwoman Carr declared the motion carried.</w:t>
      </w:r>
    </w:p>
    <w:p w:rsidR="004F7632" w:rsidRPr="00FE1531" w:rsidRDefault="004F7632" w:rsidP="007354FF"/>
    <w:p w:rsidR="00400FE0" w:rsidRDefault="00400FE0" w:rsidP="007354FF">
      <w:pPr>
        <w:rPr>
          <w:b/>
        </w:rPr>
      </w:pPr>
      <w:r>
        <w:rPr>
          <w:b/>
        </w:rPr>
        <w:t>NEW BUSINESS</w:t>
      </w:r>
    </w:p>
    <w:p w:rsidR="00C07D00" w:rsidRDefault="00FE1531" w:rsidP="007354FF">
      <w:pPr>
        <w:rPr>
          <w:b/>
        </w:rPr>
      </w:pPr>
      <w:r>
        <w:rPr>
          <w:b/>
        </w:rPr>
        <w:t xml:space="preserve"> </w:t>
      </w:r>
    </w:p>
    <w:p w:rsidR="00F83D7C" w:rsidRDefault="00B84B3E" w:rsidP="00F83D7C">
      <w:pPr>
        <w:rPr>
          <w:b/>
        </w:rPr>
      </w:pPr>
      <w:r w:rsidRPr="00B84B3E">
        <w:rPr>
          <w:b/>
        </w:rPr>
        <w:t>FACULTY QUALIFICATIONS – SECOND READING</w:t>
      </w:r>
    </w:p>
    <w:p w:rsidR="00B84B3E" w:rsidRDefault="00B84B3E" w:rsidP="00F83D7C">
      <w:pPr>
        <w:rPr>
          <w:b/>
        </w:rPr>
      </w:pPr>
    </w:p>
    <w:p w:rsidR="00B84B3E" w:rsidRPr="00B84B3E" w:rsidRDefault="00B84B3E" w:rsidP="00F83D7C">
      <w:r w:rsidRPr="00B84B3E">
        <w:t>A recommendation was made to the Board of Trustees:</w:t>
      </w:r>
    </w:p>
    <w:p w:rsidR="00B84B3E" w:rsidRPr="00B84B3E" w:rsidRDefault="00B84B3E" w:rsidP="00F83D7C"/>
    <w:p w:rsidR="00B84B3E" w:rsidRPr="00B84B3E" w:rsidRDefault="00B84B3E" w:rsidP="00F83D7C">
      <w:r w:rsidRPr="00B84B3E">
        <w:t>New Policy:</w:t>
      </w:r>
    </w:p>
    <w:p w:rsidR="00B84B3E" w:rsidRPr="00B84B3E" w:rsidRDefault="00B84B3E" w:rsidP="00F83D7C"/>
    <w:p w:rsidR="00B84B3E" w:rsidRPr="00B84B3E" w:rsidRDefault="00B84B3E" w:rsidP="00F83D7C">
      <w:r w:rsidRPr="00B84B3E">
        <w:t>3.1.3.1 – Faculty Qualifications</w:t>
      </w:r>
    </w:p>
    <w:p w:rsidR="00B84B3E" w:rsidRPr="00B84B3E" w:rsidRDefault="00B84B3E" w:rsidP="00F83D7C">
      <w:r w:rsidRPr="00B84B3E">
        <w:t>Richland Community College follows the guidelines outlined by the Illinois Community College Board and the Higher learning Commission to hire faculty.</w:t>
      </w:r>
    </w:p>
    <w:p w:rsidR="00B84B3E" w:rsidRPr="00B84B3E" w:rsidRDefault="00B84B3E" w:rsidP="00F83D7C"/>
    <w:p w:rsidR="00B84B3E" w:rsidRPr="00B84B3E" w:rsidRDefault="00B84B3E" w:rsidP="00F83D7C">
      <w:r w:rsidRPr="00B84B3E">
        <w:t>Change in Policy Number but no change in policy:</w:t>
      </w:r>
    </w:p>
    <w:p w:rsidR="00B84B3E" w:rsidRPr="00B84B3E" w:rsidRDefault="00B84B3E" w:rsidP="00F83D7C"/>
    <w:p w:rsidR="00B84B3E" w:rsidRPr="00B84B3E" w:rsidRDefault="00B84B3E" w:rsidP="00F83D7C">
      <w:r w:rsidRPr="00B84B3E">
        <w:t>3.1.3.2 0 Academic Rank Initial Placement</w:t>
      </w:r>
    </w:p>
    <w:p w:rsidR="00B84B3E" w:rsidRPr="00B84B3E" w:rsidRDefault="00B84B3E" w:rsidP="00F83D7C"/>
    <w:p w:rsidR="00B84B3E" w:rsidRDefault="00B84B3E" w:rsidP="00F83D7C">
      <w:r w:rsidRPr="00B84B3E">
        <w:t>This is the second reading, so no action is necessary</w:t>
      </w:r>
    </w:p>
    <w:p w:rsidR="00B84B3E" w:rsidRDefault="00B84B3E" w:rsidP="00F83D7C"/>
    <w:p w:rsidR="00B84B3E" w:rsidRDefault="00B84B3E" w:rsidP="00F83D7C">
      <w:pPr>
        <w:rPr>
          <w:b/>
        </w:rPr>
      </w:pPr>
      <w:r w:rsidRPr="00B84B3E">
        <w:rPr>
          <w:b/>
        </w:rPr>
        <w:t>APPROVAL FOR WEBSITE REDESIGN</w:t>
      </w:r>
    </w:p>
    <w:p w:rsidR="00B84B3E" w:rsidRDefault="00B84B3E" w:rsidP="00F83D7C">
      <w:pPr>
        <w:rPr>
          <w:b/>
        </w:rPr>
      </w:pPr>
    </w:p>
    <w:p w:rsidR="00B84B3E" w:rsidRDefault="006321DA" w:rsidP="00F83D7C">
      <w:r w:rsidRPr="006321DA">
        <w:t xml:space="preserve">A recommendation was made to the Board of Trustees that College Administration is allowed to enter into a contract with Surface 51 to conduct a website redesign not to exceed $54,000.00 Funding for the request is allocated in the FY24 Marketing budget, as presented.  </w:t>
      </w:r>
    </w:p>
    <w:p w:rsidR="006321DA" w:rsidRDefault="006321DA" w:rsidP="00F83D7C"/>
    <w:p w:rsidR="006321DA" w:rsidRDefault="006321DA" w:rsidP="00F83D7C">
      <w:pPr>
        <w:rPr>
          <w:b/>
        </w:rPr>
      </w:pPr>
      <w:r w:rsidRPr="006321DA">
        <w:rPr>
          <w:b/>
        </w:rPr>
        <w:t>Colee moved to approved the request that would allow College Administration to enter into a contract with Surface 51 to conduct a website redesign not to exceed $54,000.00 Funding for the request is allocated in the FY24 Marketing budget, as presented.  Root seconded.  Roll call vote being all ayes, Chairwoman Carr declared the motion carried.</w:t>
      </w:r>
    </w:p>
    <w:p w:rsidR="006321DA" w:rsidRDefault="006321DA" w:rsidP="00F83D7C">
      <w:pPr>
        <w:rPr>
          <w:b/>
        </w:rPr>
      </w:pPr>
    </w:p>
    <w:p w:rsidR="006321DA" w:rsidRDefault="006321DA" w:rsidP="00F83D7C">
      <w:pPr>
        <w:rPr>
          <w:b/>
        </w:rPr>
      </w:pPr>
      <w:r>
        <w:rPr>
          <w:b/>
        </w:rPr>
        <w:t>APPROVAL OF BOARD VACANCY</w:t>
      </w:r>
    </w:p>
    <w:p w:rsidR="006321DA" w:rsidRDefault="006321DA" w:rsidP="00F83D7C">
      <w:pPr>
        <w:rPr>
          <w:b/>
        </w:rPr>
      </w:pPr>
    </w:p>
    <w:p w:rsidR="006321DA" w:rsidRDefault="006321DA" w:rsidP="006321DA">
      <w:pPr>
        <w:rPr>
          <w:rStyle w:val="HTMLCode"/>
          <w:rFonts w:eastAsiaTheme="minorHAnsi"/>
        </w:rPr>
      </w:pPr>
      <w:r w:rsidRPr="006321DA">
        <w:t>In accordance with the Illinois Public Community College Act, 110 ILCS 805/3-7 (d), w</w:t>
      </w:r>
      <w:r w:rsidRPr="006321DA">
        <w:rPr>
          <w:rStyle w:val="HTMLCode"/>
          <w:rFonts w:ascii="Arial" w:eastAsiaTheme="minorHAnsi" w:hAnsi="Arial" w:cs="Arial"/>
          <w:sz w:val="24"/>
          <w:szCs w:val="24"/>
        </w:rPr>
        <w:t xml:space="preserve">henever a vacancy occurs, the remaining members shall fill the vacancy, and the person so appointed shall serve until a successor is elected at the next regular election for board members and is certified in accordance with Sections 22-17 and 22-18 of the Election Code. If the remaining members fail so to act within 60 days after the vacancy occurs, the chairman of the State Board shall fill that vacancy, and the person so appointed shall serve until a successor is elected at the next regular election for board members and is certified in accordance with Sections 22-17 and 22-18 of the Election Code. The person appointed to fill the vacancy shall have the same residential qualifications as his predecessor in office was required to have. In either instance, if the vacancy occurs with less than 4 months remaining before the next scheduled consolidated election, and the term of office of the board member vacating the position is not scheduled to expire at that election, then the term of the person so appointed shall extend through that election and until the succeeding consolidated election. If the term of office of the board member vacating the position is scheduled to expire at the upcoming </w:t>
      </w:r>
      <w:r w:rsidRPr="006321DA">
        <w:rPr>
          <w:rStyle w:val="HTMLCode"/>
          <w:rFonts w:ascii="Arial" w:eastAsiaTheme="minorHAnsi" w:hAnsi="Arial" w:cs="Arial"/>
          <w:sz w:val="24"/>
          <w:szCs w:val="24"/>
        </w:rPr>
        <w:lastRenderedPageBreak/>
        <w:t>consolidated election, the appointed member shall serve only until a successor is elected and qualified at that election.</w:t>
      </w:r>
      <w:r w:rsidRPr="00D55245">
        <w:rPr>
          <w:rStyle w:val="HTMLCode"/>
          <w:rFonts w:eastAsiaTheme="minorHAnsi"/>
        </w:rPr>
        <w:t xml:space="preserve"> </w:t>
      </w:r>
    </w:p>
    <w:p w:rsidR="006321DA" w:rsidRDefault="006321DA" w:rsidP="006321DA"/>
    <w:p w:rsidR="008F0CC9" w:rsidRDefault="006321DA" w:rsidP="00C23881">
      <w:pPr>
        <w:rPr>
          <w:b/>
        </w:rPr>
      </w:pPr>
      <w:r w:rsidRPr="006321DA">
        <w:rPr>
          <w:b/>
        </w:rPr>
        <w:t xml:space="preserve">Andreas moved to approve the Board Vacancy.  Bishop Dunning seconded.  Roll call vote being all ayes, Chairwoman Carr declared the motion carried.  She also asked Bishop Dunning and Dale Colee, as the Nominating Committee, review applications and make recommendations of candidates to interview.  </w:t>
      </w:r>
    </w:p>
    <w:p w:rsidR="00F64755" w:rsidRPr="0041585A" w:rsidRDefault="00F64755" w:rsidP="001D0C00"/>
    <w:p w:rsidR="000E6A27" w:rsidRDefault="000E6A27" w:rsidP="002E028F">
      <w:pPr>
        <w:framePr w:hSpace="180" w:wrap="around" w:vAnchor="text" w:hAnchor="page" w:x="421" w:y="16"/>
        <w:spacing w:line="240" w:lineRule="exact"/>
      </w:pPr>
    </w:p>
    <w:p w:rsidR="00F16116" w:rsidRPr="008116C2" w:rsidRDefault="00351BFE" w:rsidP="00295E8A">
      <w:pPr>
        <w:pStyle w:val="BodyText"/>
      </w:pPr>
      <w:r w:rsidRPr="008116C2">
        <w:rPr>
          <w:bCs w:val="0"/>
        </w:rPr>
        <w:t>FI</w:t>
      </w:r>
      <w:r w:rsidR="00ED2DBF" w:rsidRPr="008116C2">
        <w:t>NANCIAL REPORT</w:t>
      </w:r>
    </w:p>
    <w:p w:rsidR="00295E8A" w:rsidRDefault="00295E8A" w:rsidP="00295E8A">
      <w:pPr>
        <w:pStyle w:val="BodyText"/>
        <w:rPr>
          <w:u w:val="single"/>
        </w:rPr>
      </w:pPr>
    </w:p>
    <w:p w:rsidR="00295E8A" w:rsidRPr="0034245A" w:rsidRDefault="0034245A" w:rsidP="00295E8A">
      <w:pPr>
        <w:pStyle w:val="BodyText"/>
      </w:pPr>
      <w:r w:rsidRPr="0034245A">
        <w:t>BILLS</w:t>
      </w:r>
      <w:r w:rsidR="00682FD5">
        <w:t xml:space="preserve"> AND TRAVEL EXPENDITURES</w:t>
      </w:r>
      <w:r w:rsidRPr="0034245A">
        <w:t xml:space="preserve"> PAYABLE</w:t>
      </w:r>
    </w:p>
    <w:p w:rsidR="00295E8A" w:rsidRDefault="00295E8A" w:rsidP="00295E8A">
      <w:pPr>
        <w:pStyle w:val="BodyText"/>
        <w:rPr>
          <w:u w:val="single"/>
        </w:rPr>
      </w:pPr>
    </w:p>
    <w:p w:rsidR="00295E8A" w:rsidRDefault="0057292B" w:rsidP="00295E8A">
      <w:pPr>
        <w:pStyle w:val="BodyText"/>
        <w:rPr>
          <w:b w:val="0"/>
          <w:bCs w:val="0"/>
        </w:rPr>
      </w:pPr>
      <w:r>
        <w:rPr>
          <w:b w:val="0"/>
          <w:bCs w:val="0"/>
        </w:rPr>
        <w:t xml:space="preserve">The </w:t>
      </w:r>
      <w:r w:rsidR="006321DA">
        <w:rPr>
          <w:b w:val="0"/>
          <w:bCs w:val="0"/>
        </w:rPr>
        <w:t xml:space="preserve">August 2023 </w:t>
      </w:r>
      <w:r w:rsidR="00295E8A">
        <w:rPr>
          <w:b w:val="0"/>
          <w:bCs w:val="0"/>
        </w:rPr>
        <w:t xml:space="preserve">Treasurer’s Report and Financial Statement were presented to and discussed with the Board. </w:t>
      </w:r>
    </w:p>
    <w:p w:rsidR="00295E8A" w:rsidRDefault="00295E8A" w:rsidP="00295E8A">
      <w:pPr>
        <w:pStyle w:val="BodyText"/>
        <w:rPr>
          <w:b w:val="0"/>
          <w:bCs w:val="0"/>
        </w:rPr>
      </w:pPr>
    </w:p>
    <w:p w:rsidR="00295E8A" w:rsidRDefault="00295E8A" w:rsidP="00295E8A">
      <w:pPr>
        <w:pStyle w:val="BodyText"/>
        <w:rPr>
          <w:b w:val="0"/>
          <w:bCs w:val="0"/>
        </w:rPr>
      </w:pPr>
      <w:r>
        <w:rPr>
          <w:b w:val="0"/>
          <w:bCs w:val="0"/>
        </w:rPr>
        <w:t>A list of bills pai</w:t>
      </w:r>
      <w:r w:rsidR="007936F7">
        <w:rPr>
          <w:b w:val="0"/>
          <w:bCs w:val="0"/>
        </w:rPr>
        <w:t>d in the amo</w:t>
      </w:r>
      <w:r w:rsidR="002D689E">
        <w:rPr>
          <w:b w:val="0"/>
          <w:bCs w:val="0"/>
        </w:rPr>
        <w:t>unt of $1,</w:t>
      </w:r>
      <w:r w:rsidR="006321DA">
        <w:rPr>
          <w:b w:val="0"/>
          <w:bCs w:val="0"/>
        </w:rPr>
        <w:t>490,269.30</w:t>
      </w:r>
      <w:r w:rsidR="001F33C2">
        <w:rPr>
          <w:b w:val="0"/>
          <w:bCs w:val="0"/>
        </w:rPr>
        <w:t xml:space="preserve"> </w:t>
      </w:r>
      <w:r w:rsidR="00147353">
        <w:rPr>
          <w:b w:val="0"/>
          <w:bCs w:val="0"/>
        </w:rPr>
        <w:t xml:space="preserve">for </w:t>
      </w:r>
      <w:r w:rsidR="006321DA">
        <w:rPr>
          <w:b w:val="0"/>
          <w:bCs w:val="0"/>
        </w:rPr>
        <w:t>August 2023</w:t>
      </w:r>
      <w:r>
        <w:rPr>
          <w:b w:val="0"/>
          <w:bCs w:val="0"/>
        </w:rPr>
        <w:t xml:space="preserve"> was distributed to the Board prior to the meeting. </w:t>
      </w:r>
    </w:p>
    <w:p w:rsidR="00295E8A" w:rsidRDefault="00295E8A" w:rsidP="00295E8A">
      <w:pPr>
        <w:pStyle w:val="BodyText"/>
      </w:pPr>
    </w:p>
    <w:p w:rsidR="00622879" w:rsidRDefault="006321DA" w:rsidP="00295E8A">
      <w:pPr>
        <w:pStyle w:val="BodyText"/>
      </w:pPr>
      <w:r>
        <w:t>Ritter</w:t>
      </w:r>
      <w:r w:rsidR="0057528F">
        <w:t xml:space="preserve"> </w:t>
      </w:r>
      <w:r w:rsidR="00C85E24">
        <w:t>moved to ratify</w:t>
      </w:r>
      <w:r w:rsidR="008163EB">
        <w:t xml:space="preserve"> </w:t>
      </w:r>
      <w:r w:rsidR="004E20F2">
        <w:t>th</w:t>
      </w:r>
      <w:r w:rsidR="00704598">
        <w:t xml:space="preserve">e </w:t>
      </w:r>
      <w:r>
        <w:t>August</w:t>
      </w:r>
      <w:r w:rsidR="007D1892">
        <w:t xml:space="preserve"> </w:t>
      </w:r>
      <w:r w:rsidR="00295E8A">
        <w:t>bills</w:t>
      </w:r>
      <w:r w:rsidR="00FA2D73">
        <w:t xml:space="preserve"> and travel expenditures</w:t>
      </w:r>
      <w:r w:rsidR="00295E8A">
        <w:t xml:space="preserve"> paid and approve the Financial Statement</w:t>
      </w:r>
      <w:r w:rsidR="00A33F79">
        <w:t xml:space="preserve"> </w:t>
      </w:r>
      <w:r w:rsidR="004B1413">
        <w:t>s</w:t>
      </w:r>
      <w:r w:rsidR="00A33F79">
        <w:t>ubject</w:t>
      </w:r>
      <w:r w:rsidR="00295E8A">
        <w:t xml:space="preserve"> to</w:t>
      </w:r>
      <w:r w:rsidR="00E005EF">
        <w:t xml:space="preserve"> audit. </w:t>
      </w:r>
      <w:r w:rsidR="00295E8A">
        <w:t xml:space="preserve"> </w:t>
      </w:r>
      <w:r w:rsidR="002D689E">
        <w:t>C</w:t>
      </w:r>
      <w:r>
        <w:t>olee</w:t>
      </w:r>
      <w:r w:rsidR="000C4B9A">
        <w:t xml:space="preserve"> </w:t>
      </w:r>
      <w:r w:rsidR="00295E8A">
        <w:t>seconded. Roll call vote being all ayes</w:t>
      </w:r>
      <w:r w:rsidR="00062F1C">
        <w:t>, Chair</w:t>
      </w:r>
      <w:r w:rsidR="00231D5F">
        <w:t>woman Carr</w:t>
      </w:r>
      <w:bookmarkStart w:id="2" w:name="_GoBack"/>
      <w:bookmarkEnd w:id="2"/>
      <w:r w:rsidR="001B76DF">
        <w:t xml:space="preserve"> declared the motion carried.</w:t>
      </w:r>
    </w:p>
    <w:p w:rsidR="00622879" w:rsidRDefault="00622879" w:rsidP="00295E8A">
      <w:pPr>
        <w:pStyle w:val="BodyText"/>
      </w:pPr>
    </w:p>
    <w:p w:rsidR="00095854" w:rsidRDefault="00DF02F9" w:rsidP="00295E8A">
      <w:pPr>
        <w:pStyle w:val="BodyText"/>
      </w:pPr>
      <w:r>
        <w:t>REPORT OF THE PRESIDENT</w:t>
      </w:r>
    </w:p>
    <w:p w:rsidR="00A15C75" w:rsidRDefault="00A15C75" w:rsidP="00295E8A">
      <w:pPr>
        <w:pStyle w:val="BodyText"/>
      </w:pPr>
    </w:p>
    <w:p w:rsidR="006A0BBD" w:rsidRDefault="006A0BBD" w:rsidP="0073244A">
      <w:pPr>
        <w:pStyle w:val="BodyText"/>
        <w:numPr>
          <w:ilvl w:val="0"/>
          <w:numId w:val="35"/>
        </w:numPr>
        <w:spacing w:line="258" w:lineRule="auto"/>
        <w:ind w:right="101"/>
        <w:rPr>
          <w:b w:val="0"/>
        </w:rPr>
      </w:pPr>
      <w:r>
        <w:rPr>
          <w:b w:val="0"/>
        </w:rPr>
        <w:t xml:space="preserve">President Valdez reported to the Board of Trustees that </w:t>
      </w:r>
      <w:r w:rsidR="002421D4">
        <w:rPr>
          <w:b w:val="0"/>
        </w:rPr>
        <w:t>we received</w:t>
      </w:r>
      <w:r w:rsidR="00C339AA">
        <w:rPr>
          <w:b w:val="0"/>
        </w:rPr>
        <w:t xml:space="preserve"> word from Jobs for the Future, an educational think tank, that would like to highlight EnRich in their publication</w:t>
      </w:r>
      <w:r w:rsidR="002421D4">
        <w:rPr>
          <w:b w:val="0"/>
        </w:rPr>
        <w:t xml:space="preserve"> in early October.</w:t>
      </w:r>
    </w:p>
    <w:p w:rsidR="002421D4" w:rsidRPr="0073244A" w:rsidRDefault="002421D4" w:rsidP="002421D4">
      <w:pPr>
        <w:pStyle w:val="BodyText"/>
        <w:spacing w:line="258" w:lineRule="auto"/>
        <w:ind w:right="101"/>
        <w:rPr>
          <w:b w:val="0"/>
        </w:rPr>
      </w:pPr>
    </w:p>
    <w:p w:rsidR="00D47A79" w:rsidRPr="008163EB" w:rsidRDefault="00D47A79" w:rsidP="00295E8A">
      <w:pPr>
        <w:pStyle w:val="BodyText"/>
      </w:pPr>
    </w:p>
    <w:p w:rsidR="00D47A79" w:rsidRDefault="00B907AF" w:rsidP="00295E8A">
      <w:pPr>
        <w:pStyle w:val="BodyText"/>
      </w:pPr>
      <w:r>
        <w:t>ITEMS FROM THE BOARD</w:t>
      </w:r>
    </w:p>
    <w:p w:rsidR="008B2F60" w:rsidRDefault="008B2F60" w:rsidP="00295E8A">
      <w:pPr>
        <w:pStyle w:val="BodyText"/>
      </w:pPr>
    </w:p>
    <w:p w:rsidR="006A0BBD" w:rsidRDefault="002421D4" w:rsidP="00B52C19">
      <w:pPr>
        <w:pStyle w:val="BodyText"/>
        <w:numPr>
          <w:ilvl w:val="0"/>
          <w:numId w:val="33"/>
        </w:numPr>
        <w:rPr>
          <w:b w:val="0"/>
        </w:rPr>
      </w:pPr>
      <w:r>
        <w:rPr>
          <w:b w:val="0"/>
        </w:rPr>
        <w:t>Dale Colee was shocked to hear of the passing of Dr. David Cooprider.  Dr. Cooprider was a historian, teacher, academic administrator</w:t>
      </w:r>
      <w:r w:rsidR="006A0BBD" w:rsidRPr="00B52C19">
        <w:rPr>
          <w:b w:val="0"/>
        </w:rPr>
        <w:t xml:space="preserve"> </w:t>
      </w:r>
      <w:r>
        <w:rPr>
          <w:b w:val="0"/>
        </w:rPr>
        <w:t>and true gentleman that always put Richland first.  He will be missed…</w:t>
      </w:r>
    </w:p>
    <w:p w:rsidR="002421D4" w:rsidRDefault="002421D4" w:rsidP="00B52C19">
      <w:pPr>
        <w:pStyle w:val="BodyText"/>
        <w:numPr>
          <w:ilvl w:val="0"/>
          <w:numId w:val="33"/>
        </w:numPr>
        <w:rPr>
          <w:b w:val="0"/>
        </w:rPr>
      </w:pPr>
      <w:r>
        <w:rPr>
          <w:b w:val="0"/>
        </w:rPr>
        <w:t xml:space="preserve">Bishop Dunning reiterated Dales words regarding Dr. Cooprider.  </w:t>
      </w:r>
    </w:p>
    <w:p w:rsidR="002421D4" w:rsidRPr="00B52C19" w:rsidRDefault="002421D4" w:rsidP="00B52C19">
      <w:pPr>
        <w:pStyle w:val="BodyText"/>
        <w:numPr>
          <w:ilvl w:val="0"/>
          <w:numId w:val="33"/>
        </w:numPr>
        <w:rPr>
          <w:b w:val="0"/>
        </w:rPr>
      </w:pPr>
      <w:r>
        <w:rPr>
          <w:b w:val="0"/>
        </w:rPr>
        <w:t>Bishop Dunning gave a highlight of the ICCB Retreat that was held on the campus of Richland last week.  Everyone was very impressed with the NSEC facility and was able to share good information.</w:t>
      </w:r>
    </w:p>
    <w:p w:rsidR="00AE199D" w:rsidRDefault="00AE199D" w:rsidP="008B22AD">
      <w:pPr>
        <w:pStyle w:val="BodyText"/>
        <w:rPr>
          <w:b w:val="0"/>
        </w:rPr>
      </w:pPr>
    </w:p>
    <w:p w:rsidR="00AB5128" w:rsidRDefault="00340EDA" w:rsidP="00AB5128">
      <w:pPr>
        <w:rPr>
          <w:b/>
        </w:rPr>
      </w:pPr>
      <w:r>
        <w:t xml:space="preserve"> </w:t>
      </w:r>
      <w:r w:rsidR="00AB5128">
        <w:rPr>
          <w:b/>
        </w:rPr>
        <w:t xml:space="preserve">EXECUTIVE SESSION </w:t>
      </w:r>
    </w:p>
    <w:p w:rsidR="002421D4" w:rsidRDefault="002421D4" w:rsidP="00AB5128">
      <w:pPr>
        <w:rPr>
          <w:b/>
        </w:rPr>
      </w:pPr>
    </w:p>
    <w:p w:rsidR="002421D4" w:rsidRDefault="002421D4" w:rsidP="002421D4">
      <w:pPr>
        <w:autoSpaceDE w:val="0"/>
        <w:autoSpaceDN w:val="0"/>
        <w:adjustRightInd w:val="0"/>
        <w:ind w:left="720"/>
        <w:rPr>
          <w:rFonts w:eastAsia="Arial-Bold"/>
          <w:b/>
          <w:bCs/>
        </w:rPr>
      </w:pPr>
      <w:r w:rsidRPr="00C20E1C">
        <w:rPr>
          <w:rFonts w:eastAsia="Arial-Bold"/>
          <w:b/>
          <w:bCs/>
        </w:rPr>
        <w:t>Andreas moved to enter into closed session for the purpose of discussing individual</w:t>
      </w:r>
      <w:r>
        <w:rPr>
          <w:rFonts w:eastAsia="Arial-Bold"/>
          <w:b/>
          <w:bCs/>
        </w:rPr>
        <w:t xml:space="preserve"> </w:t>
      </w:r>
      <w:r w:rsidRPr="00C20E1C">
        <w:rPr>
          <w:rFonts w:eastAsia="Arial-Bold"/>
          <w:b/>
          <w:bCs/>
        </w:rPr>
        <w:t>employments, as specified in Section 2 (c) (1); for the purpose of discussing collective</w:t>
      </w:r>
      <w:r>
        <w:rPr>
          <w:rFonts w:eastAsia="Arial-Bold"/>
          <w:b/>
          <w:bCs/>
        </w:rPr>
        <w:t xml:space="preserve"> </w:t>
      </w:r>
      <w:r w:rsidRPr="00C20E1C">
        <w:rPr>
          <w:rFonts w:eastAsia="Arial-Bold"/>
          <w:b/>
          <w:bCs/>
        </w:rPr>
        <w:t>negation matters, as specified in Section 2 (c) (2); for discussion of purchase or lease</w:t>
      </w:r>
      <w:r>
        <w:rPr>
          <w:rFonts w:eastAsia="Arial-Bold"/>
          <w:b/>
          <w:bCs/>
        </w:rPr>
        <w:t xml:space="preserve"> </w:t>
      </w:r>
      <w:r w:rsidRPr="00C20E1C">
        <w:rPr>
          <w:rFonts w:eastAsia="Arial-Bold"/>
          <w:b/>
          <w:bCs/>
        </w:rPr>
        <w:t>of real property, as specified in Section 2 (c) (5); for discussion of pending or probable</w:t>
      </w:r>
      <w:r>
        <w:rPr>
          <w:rFonts w:eastAsia="Arial-Bold"/>
          <w:b/>
          <w:bCs/>
        </w:rPr>
        <w:t xml:space="preserve"> </w:t>
      </w:r>
      <w:r w:rsidRPr="00C20E1C">
        <w:rPr>
          <w:rFonts w:eastAsia="Arial-Bold"/>
          <w:b/>
          <w:bCs/>
        </w:rPr>
        <w:t xml:space="preserve">litigation, as specified in Section 2 (c) (11); </w:t>
      </w:r>
      <w:r w:rsidRPr="00C20E1C">
        <w:rPr>
          <w:rFonts w:eastAsia="Arial-Bold"/>
          <w:b/>
          <w:bCs/>
        </w:rPr>
        <w:lastRenderedPageBreak/>
        <w:t>and for self-evaluation as specified in</w:t>
      </w:r>
      <w:r>
        <w:rPr>
          <w:rFonts w:eastAsia="Arial-Bold"/>
          <w:b/>
          <w:bCs/>
        </w:rPr>
        <w:t xml:space="preserve"> </w:t>
      </w:r>
      <w:r w:rsidRPr="00C20E1C">
        <w:rPr>
          <w:rFonts w:eastAsia="Arial-Bold"/>
          <w:b/>
          <w:bCs/>
        </w:rPr>
        <w:t xml:space="preserve">Section 2 (c) (16) of the Open Meetings Act. </w:t>
      </w:r>
      <w:r>
        <w:rPr>
          <w:rFonts w:eastAsia="Arial-Bold"/>
          <w:b/>
          <w:bCs/>
        </w:rPr>
        <w:t xml:space="preserve">Bishop Dunning </w:t>
      </w:r>
      <w:r w:rsidRPr="00C20E1C">
        <w:rPr>
          <w:rFonts w:eastAsia="Arial-Bold"/>
          <w:b/>
          <w:bCs/>
        </w:rPr>
        <w:t>seconded. Voice vote being all ayes,</w:t>
      </w:r>
      <w:r>
        <w:rPr>
          <w:rFonts w:eastAsia="Arial-Bold"/>
          <w:b/>
          <w:bCs/>
        </w:rPr>
        <w:t xml:space="preserve"> Chairwoman Carr</w:t>
      </w:r>
      <w:r w:rsidRPr="00C20E1C">
        <w:rPr>
          <w:rFonts w:eastAsia="Arial-Bold"/>
          <w:b/>
          <w:bCs/>
        </w:rPr>
        <w:t xml:space="preserve"> declared the motion carried.</w:t>
      </w:r>
    </w:p>
    <w:p w:rsidR="002421D4" w:rsidRPr="00C20E1C" w:rsidRDefault="002421D4" w:rsidP="002421D4">
      <w:pPr>
        <w:autoSpaceDE w:val="0"/>
        <w:autoSpaceDN w:val="0"/>
        <w:adjustRightInd w:val="0"/>
        <w:rPr>
          <w:rFonts w:eastAsia="Arial-Bold"/>
          <w:b/>
          <w:bCs/>
        </w:rPr>
      </w:pPr>
    </w:p>
    <w:p w:rsidR="002421D4" w:rsidRDefault="002421D4" w:rsidP="002421D4">
      <w:pPr>
        <w:autoSpaceDE w:val="0"/>
        <w:autoSpaceDN w:val="0"/>
        <w:adjustRightInd w:val="0"/>
        <w:rPr>
          <w:rFonts w:eastAsia="ArialMT"/>
        </w:rPr>
      </w:pPr>
    </w:p>
    <w:p w:rsidR="002421D4" w:rsidRDefault="002421D4" w:rsidP="002421D4">
      <w:pPr>
        <w:autoSpaceDE w:val="0"/>
        <w:autoSpaceDN w:val="0"/>
        <w:adjustRightInd w:val="0"/>
        <w:rPr>
          <w:rFonts w:eastAsia="ArialMT"/>
        </w:rPr>
      </w:pPr>
    </w:p>
    <w:p w:rsidR="002421D4" w:rsidRDefault="002421D4" w:rsidP="002421D4">
      <w:pPr>
        <w:autoSpaceDE w:val="0"/>
        <w:autoSpaceDN w:val="0"/>
        <w:adjustRightInd w:val="0"/>
        <w:ind w:firstLine="720"/>
        <w:rPr>
          <w:rFonts w:eastAsia="ArialMT"/>
        </w:rPr>
      </w:pPr>
      <w:r w:rsidRPr="00C20E1C">
        <w:rPr>
          <w:rFonts w:eastAsia="ArialMT"/>
        </w:rPr>
        <w:t xml:space="preserve">Meeting convened into closed session at </w:t>
      </w:r>
      <w:r>
        <w:rPr>
          <w:rFonts w:eastAsia="ArialMT"/>
        </w:rPr>
        <w:t>6:49</w:t>
      </w:r>
      <w:r w:rsidRPr="00C20E1C">
        <w:rPr>
          <w:rFonts w:eastAsia="ArialMT"/>
        </w:rPr>
        <w:t xml:space="preserve"> p.m.</w:t>
      </w:r>
    </w:p>
    <w:p w:rsidR="002421D4" w:rsidRPr="00C20E1C" w:rsidRDefault="002421D4" w:rsidP="002421D4">
      <w:pPr>
        <w:autoSpaceDE w:val="0"/>
        <w:autoSpaceDN w:val="0"/>
        <w:adjustRightInd w:val="0"/>
        <w:rPr>
          <w:rFonts w:eastAsia="ArialMT"/>
        </w:rPr>
      </w:pPr>
    </w:p>
    <w:p w:rsidR="002421D4" w:rsidRPr="00C20E1C" w:rsidRDefault="002421D4" w:rsidP="002421D4">
      <w:pPr>
        <w:ind w:firstLine="720"/>
      </w:pPr>
      <w:r w:rsidRPr="00C20E1C">
        <w:rPr>
          <w:rFonts w:eastAsia="ArialMT"/>
        </w:rPr>
        <w:t xml:space="preserve">Meeting reconvened into open session at </w:t>
      </w:r>
      <w:r>
        <w:rPr>
          <w:rFonts w:eastAsia="ArialMT"/>
        </w:rPr>
        <w:t>7</w:t>
      </w:r>
      <w:r w:rsidRPr="00C20E1C">
        <w:rPr>
          <w:rFonts w:eastAsia="ArialMT"/>
        </w:rPr>
        <w:t>:</w:t>
      </w:r>
      <w:r>
        <w:rPr>
          <w:rFonts w:eastAsia="ArialMT"/>
        </w:rPr>
        <w:t>28</w:t>
      </w:r>
      <w:r w:rsidRPr="00C20E1C">
        <w:rPr>
          <w:rFonts w:eastAsia="ArialMT"/>
        </w:rPr>
        <w:t xml:space="preserve"> p.m.</w:t>
      </w:r>
    </w:p>
    <w:p w:rsidR="002421D4" w:rsidRPr="00B52C19" w:rsidRDefault="002421D4" w:rsidP="002421D4">
      <w:pPr>
        <w:pStyle w:val="BodyText"/>
        <w:rPr>
          <w:b w:val="0"/>
        </w:rPr>
      </w:pPr>
    </w:p>
    <w:p w:rsidR="00AB5128" w:rsidRDefault="00AB5128" w:rsidP="00AB5128">
      <w:pPr>
        <w:rPr>
          <w:b/>
        </w:rPr>
      </w:pPr>
    </w:p>
    <w:p w:rsidR="00B52C19" w:rsidRPr="003C0182" w:rsidRDefault="00B52C19" w:rsidP="00B52C19"/>
    <w:p w:rsidR="008B22AD" w:rsidRPr="00B52C19" w:rsidRDefault="008B22AD" w:rsidP="00B52C19">
      <w:pPr>
        <w:pStyle w:val="BodyText"/>
        <w:rPr>
          <w:b w:val="0"/>
        </w:rPr>
      </w:pPr>
    </w:p>
    <w:p w:rsidR="00295E8A" w:rsidRPr="008116C2" w:rsidRDefault="009B2730" w:rsidP="00295E8A">
      <w:pPr>
        <w:pStyle w:val="BodyText"/>
      </w:pPr>
      <w:r w:rsidRPr="008116C2">
        <w:t>A</w:t>
      </w:r>
      <w:r w:rsidR="00295E8A" w:rsidRPr="008116C2">
        <w:t>DJOURNMENT</w:t>
      </w:r>
    </w:p>
    <w:p w:rsidR="00295E8A" w:rsidRDefault="00295E8A" w:rsidP="00295E8A">
      <w:pPr>
        <w:pStyle w:val="BodyText"/>
        <w:rPr>
          <w:u w:val="single"/>
        </w:rPr>
      </w:pPr>
    </w:p>
    <w:p w:rsidR="00295E8A" w:rsidRDefault="002421D4" w:rsidP="00295E8A">
      <w:pPr>
        <w:pStyle w:val="BodyText"/>
      </w:pPr>
      <w:r>
        <w:t>Andreas</w:t>
      </w:r>
      <w:r w:rsidR="00A264EB">
        <w:t xml:space="preserve"> </w:t>
      </w:r>
      <w:r w:rsidR="00FE1069">
        <w:t>moved and</w:t>
      </w:r>
      <w:r w:rsidR="003C0182">
        <w:t xml:space="preserve"> </w:t>
      </w:r>
      <w:r>
        <w:t xml:space="preserve">Bishop </w:t>
      </w:r>
      <w:r w:rsidR="003C0182">
        <w:t>Dunning</w:t>
      </w:r>
      <w:r w:rsidR="002C560B">
        <w:t xml:space="preserve"> </w:t>
      </w:r>
      <w:r w:rsidR="00F54F18">
        <w:t>seconded</w:t>
      </w:r>
      <w:r w:rsidR="0067239B">
        <w:t xml:space="preserve"> to adj</w:t>
      </w:r>
      <w:r w:rsidR="00ED5277">
        <w:t>ourn the meet</w:t>
      </w:r>
      <w:r w:rsidR="003C0182">
        <w:t xml:space="preserve">ing at </w:t>
      </w:r>
      <w:r>
        <w:t>7:29</w:t>
      </w:r>
      <w:r w:rsidR="00295E8A">
        <w:t xml:space="preserve"> p.m.</w:t>
      </w:r>
    </w:p>
    <w:p w:rsidR="006C0E13" w:rsidRDefault="006C0E13" w:rsidP="00295E8A">
      <w:pPr>
        <w:pStyle w:val="BodyText"/>
      </w:pPr>
    </w:p>
    <w:p w:rsidR="006C0E13" w:rsidRPr="006C0E13" w:rsidRDefault="006C0E13" w:rsidP="00295E8A">
      <w:pPr>
        <w:pStyle w:val="BodyText"/>
        <w:rPr>
          <w:b w:val="0"/>
        </w:rPr>
      </w:pPr>
      <w:r>
        <w:softHyphen/>
      </w:r>
      <w:r>
        <w:softHyphen/>
      </w:r>
      <w:r>
        <w:softHyphen/>
      </w:r>
      <w:r>
        <w:softHyphen/>
      </w:r>
      <w:r>
        <w:softHyphen/>
      </w:r>
      <w:r>
        <w:softHyphen/>
      </w:r>
      <w:r>
        <w:softHyphen/>
      </w:r>
      <w:r>
        <w:softHyphen/>
      </w:r>
      <w:r>
        <w:softHyphen/>
      </w:r>
      <w:r>
        <w:softHyphen/>
      </w:r>
      <w:r>
        <w:softHyphen/>
      </w:r>
      <w:r>
        <w:softHyphen/>
      </w:r>
      <w:r>
        <w:softHyphen/>
      </w:r>
    </w:p>
    <w:p w:rsidR="00295E8A" w:rsidRDefault="00295E8A" w:rsidP="00295E8A">
      <w:pPr>
        <w:pStyle w:val="BodyText"/>
      </w:pPr>
    </w:p>
    <w:p w:rsidR="00295E8A" w:rsidRDefault="00295E8A" w:rsidP="00295E8A">
      <w:pPr>
        <w:pStyle w:val="BodyText"/>
        <w:rPr>
          <w:b w:val="0"/>
          <w:bCs w:val="0"/>
        </w:rPr>
      </w:pPr>
      <w:r>
        <w:rPr>
          <w:b w:val="0"/>
          <w:bCs w:val="0"/>
        </w:rPr>
        <w:t>________________________</w:t>
      </w:r>
    </w:p>
    <w:p w:rsidR="00295E8A" w:rsidRDefault="002421D4" w:rsidP="00295E8A">
      <w:pPr>
        <w:pStyle w:val="BodyText"/>
        <w:rPr>
          <w:b w:val="0"/>
          <w:bCs w:val="0"/>
        </w:rPr>
      </w:pPr>
      <w:r>
        <w:rPr>
          <w:b w:val="0"/>
          <w:bCs w:val="0"/>
        </w:rPr>
        <w:t>Benjamin Andreas</w:t>
      </w:r>
      <w:r w:rsidR="00295E8A">
        <w:rPr>
          <w:b w:val="0"/>
          <w:bCs w:val="0"/>
        </w:rPr>
        <w:t>, Secretary</w:t>
      </w:r>
    </w:p>
    <w:p w:rsidR="00624837" w:rsidRDefault="00624837"/>
    <w:sectPr w:rsidR="00624837" w:rsidSect="00EA34C4">
      <w:headerReference w:type="even" r:id="rId7"/>
      <w:headerReference w:type="default" r:id="rId8"/>
      <w:pgSz w:w="12240" w:h="15840" w:code="1"/>
      <w:pgMar w:top="630" w:right="1260" w:bottom="1440" w:left="99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9AA" w:rsidRDefault="00C339AA" w:rsidP="00295E8A">
      <w:r>
        <w:separator/>
      </w:r>
    </w:p>
  </w:endnote>
  <w:endnote w:type="continuationSeparator" w:id="0">
    <w:p w:rsidR="00C339AA" w:rsidRDefault="00C339AA" w:rsidP="00295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9AA" w:rsidRDefault="00C339AA" w:rsidP="00295E8A">
      <w:r>
        <w:separator/>
      </w:r>
    </w:p>
  </w:footnote>
  <w:footnote w:type="continuationSeparator" w:id="0">
    <w:p w:rsidR="00C339AA" w:rsidRDefault="00C339AA" w:rsidP="00295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9AA" w:rsidRDefault="00C339A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339AA" w:rsidRDefault="00C339A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9AA" w:rsidRDefault="00C339A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339AA" w:rsidRDefault="00C339AA">
    <w:pPr>
      <w:pStyle w:val="Header"/>
      <w:ind w:right="360"/>
    </w:pPr>
    <w:r>
      <w:t>Board of Trustees minutes</w:t>
    </w:r>
  </w:p>
  <w:p w:rsidR="00C339AA" w:rsidRDefault="00C339AA">
    <w:pPr>
      <w:pStyle w:val="Header"/>
      <w:ind w:right="360"/>
    </w:pPr>
    <w:r>
      <w:t>September 20, 2023</w:t>
    </w:r>
  </w:p>
  <w:p w:rsidR="00C339AA" w:rsidRDefault="00C339A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4A9C"/>
    <w:multiLevelType w:val="hybridMultilevel"/>
    <w:tmpl w:val="1890D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94171B"/>
    <w:multiLevelType w:val="hybridMultilevel"/>
    <w:tmpl w:val="F71CA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F235D9"/>
    <w:multiLevelType w:val="hybridMultilevel"/>
    <w:tmpl w:val="12AA83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3452506"/>
    <w:multiLevelType w:val="hybridMultilevel"/>
    <w:tmpl w:val="E1A2B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B50F3C"/>
    <w:multiLevelType w:val="hybridMultilevel"/>
    <w:tmpl w:val="4E163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4006ED"/>
    <w:multiLevelType w:val="hybridMultilevel"/>
    <w:tmpl w:val="E8861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C1532F"/>
    <w:multiLevelType w:val="hybridMultilevel"/>
    <w:tmpl w:val="FCE20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AF67D6"/>
    <w:multiLevelType w:val="hybridMultilevel"/>
    <w:tmpl w:val="F7BC6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967E82"/>
    <w:multiLevelType w:val="hybridMultilevel"/>
    <w:tmpl w:val="29B8E8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A26C3"/>
    <w:multiLevelType w:val="hybridMultilevel"/>
    <w:tmpl w:val="948EB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711BBF"/>
    <w:multiLevelType w:val="hybridMultilevel"/>
    <w:tmpl w:val="58A6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F30A3"/>
    <w:multiLevelType w:val="hybridMultilevel"/>
    <w:tmpl w:val="37BCB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582108"/>
    <w:multiLevelType w:val="hybridMultilevel"/>
    <w:tmpl w:val="D122A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49B74B8"/>
    <w:multiLevelType w:val="hybridMultilevel"/>
    <w:tmpl w:val="07F6D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4A21C0E"/>
    <w:multiLevelType w:val="hybridMultilevel"/>
    <w:tmpl w:val="BFF4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6F2DE0"/>
    <w:multiLevelType w:val="hybridMultilevel"/>
    <w:tmpl w:val="0154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364ADD"/>
    <w:multiLevelType w:val="hybridMultilevel"/>
    <w:tmpl w:val="D3D07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EA146E"/>
    <w:multiLevelType w:val="hybridMultilevel"/>
    <w:tmpl w:val="C972B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5A46D4"/>
    <w:multiLevelType w:val="hybridMultilevel"/>
    <w:tmpl w:val="E0A247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25E1019"/>
    <w:multiLevelType w:val="hybridMultilevel"/>
    <w:tmpl w:val="986E4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F16B23"/>
    <w:multiLevelType w:val="hybridMultilevel"/>
    <w:tmpl w:val="EE2CC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4002AE8"/>
    <w:multiLevelType w:val="hybridMultilevel"/>
    <w:tmpl w:val="0D0249B6"/>
    <w:lvl w:ilvl="0" w:tplc="0409000F">
      <w:start w:val="1"/>
      <w:numFmt w:val="decimal"/>
      <w:lvlText w:val="%1."/>
      <w:lvlJc w:val="left"/>
      <w:pPr>
        <w:ind w:left="99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194AF5"/>
    <w:multiLevelType w:val="hybridMultilevel"/>
    <w:tmpl w:val="AFE0C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C9E3168"/>
    <w:multiLevelType w:val="hybridMultilevel"/>
    <w:tmpl w:val="43CC5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EA32A4E"/>
    <w:multiLevelType w:val="hybridMultilevel"/>
    <w:tmpl w:val="767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C70C88"/>
    <w:multiLevelType w:val="hybridMultilevel"/>
    <w:tmpl w:val="F9C4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212519"/>
    <w:multiLevelType w:val="hybridMultilevel"/>
    <w:tmpl w:val="170ED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F23950"/>
    <w:multiLevelType w:val="hybridMultilevel"/>
    <w:tmpl w:val="D94E2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EA1E5C"/>
    <w:multiLevelType w:val="hybridMultilevel"/>
    <w:tmpl w:val="0E7AB184"/>
    <w:lvl w:ilvl="0" w:tplc="A6965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429129C"/>
    <w:multiLevelType w:val="hybridMultilevel"/>
    <w:tmpl w:val="42982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9F0F80"/>
    <w:multiLevelType w:val="hybridMultilevel"/>
    <w:tmpl w:val="CA3E3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D015A3C"/>
    <w:multiLevelType w:val="hybridMultilevel"/>
    <w:tmpl w:val="00BA3B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394292D"/>
    <w:multiLevelType w:val="hybridMultilevel"/>
    <w:tmpl w:val="B970B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437103D"/>
    <w:multiLevelType w:val="hybridMultilevel"/>
    <w:tmpl w:val="87462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A900CA7"/>
    <w:multiLevelType w:val="hybridMultilevel"/>
    <w:tmpl w:val="3FEA7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D623222"/>
    <w:multiLevelType w:val="hybridMultilevel"/>
    <w:tmpl w:val="FCD2A8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F591192"/>
    <w:multiLevelType w:val="multilevel"/>
    <w:tmpl w:val="DB387242"/>
    <w:lvl w:ilvl="0">
      <w:start w:val="1"/>
      <w:numFmt w:val="upperRoman"/>
      <w:lvlText w:val="%1."/>
      <w:lvlJc w:val="right"/>
      <w:pPr>
        <w:tabs>
          <w:tab w:val="num" w:pos="216"/>
        </w:tabs>
        <w:ind w:left="216" w:hanging="216"/>
      </w:pPr>
      <w:rPr>
        <w:rFonts w:hint="default"/>
      </w:rPr>
    </w:lvl>
    <w:lvl w:ilvl="1">
      <w:start w:val="1"/>
      <w:numFmt w:val="upperLetter"/>
      <w:pStyle w:val="Heading5"/>
      <w:lvlText w:val="%2."/>
      <w:lvlJc w:val="left"/>
      <w:pPr>
        <w:tabs>
          <w:tab w:val="num" w:pos="648"/>
        </w:tabs>
        <w:ind w:left="648" w:hanging="432"/>
      </w:pPr>
      <w:rPr>
        <w:rFonts w:ascii="Arial" w:hAnsi="Arial" w:hint="default"/>
        <w:b w:val="0"/>
        <w:i w:val="0"/>
        <w:sz w:val="24"/>
      </w:rPr>
    </w:lvl>
    <w:lvl w:ilvl="2">
      <w:start w:val="1"/>
      <w:numFmt w:val="decimal"/>
      <w:lvlText w:val="%3."/>
      <w:lvlJc w:val="left"/>
      <w:pPr>
        <w:tabs>
          <w:tab w:val="num" w:pos="1008"/>
        </w:tabs>
        <w:ind w:left="1008" w:hanging="360"/>
      </w:pPr>
      <w:rPr>
        <w:rFonts w:hint="default"/>
        <w:b/>
        <w:i/>
      </w:rPr>
    </w:lvl>
    <w:lvl w:ilvl="3">
      <w:start w:val="1"/>
      <w:numFmt w:val="lowerLetter"/>
      <w:lvlText w:val="%4."/>
      <w:lvlJc w:val="left"/>
      <w:pPr>
        <w:tabs>
          <w:tab w:val="num" w:pos="1440"/>
        </w:tabs>
        <w:ind w:left="1440" w:hanging="432"/>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619435DB"/>
    <w:multiLevelType w:val="hybridMultilevel"/>
    <w:tmpl w:val="7D127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1A96612"/>
    <w:multiLevelType w:val="hybridMultilevel"/>
    <w:tmpl w:val="2AF44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30D40A0"/>
    <w:multiLevelType w:val="hybridMultilevel"/>
    <w:tmpl w:val="3ADA2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43E6F91"/>
    <w:multiLevelType w:val="hybridMultilevel"/>
    <w:tmpl w:val="A9C21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42161A"/>
    <w:multiLevelType w:val="hybridMultilevel"/>
    <w:tmpl w:val="4580C5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688A330C"/>
    <w:multiLevelType w:val="hybridMultilevel"/>
    <w:tmpl w:val="16CE4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16358B"/>
    <w:multiLevelType w:val="hybridMultilevel"/>
    <w:tmpl w:val="A1106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DE3007"/>
    <w:multiLevelType w:val="hybridMultilevel"/>
    <w:tmpl w:val="C662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362957"/>
    <w:multiLevelType w:val="hybridMultilevel"/>
    <w:tmpl w:val="72627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65537C"/>
    <w:multiLevelType w:val="hybridMultilevel"/>
    <w:tmpl w:val="0E008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BE42133"/>
    <w:multiLevelType w:val="hybridMultilevel"/>
    <w:tmpl w:val="99EA3A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6"/>
  </w:num>
  <w:num w:numId="2">
    <w:abstractNumId w:val="22"/>
  </w:num>
  <w:num w:numId="3">
    <w:abstractNumId w:val="38"/>
  </w:num>
  <w:num w:numId="4">
    <w:abstractNumId w:val="34"/>
  </w:num>
  <w:num w:numId="5">
    <w:abstractNumId w:val="21"/>
  </w:num>
  <w:num w:numId="6">
    <w:abstractNumId w:val="28"/>
  </w:num>
  <w:num w:numId="7">
    <w:abstractNumId w:val="6"/>
  </w:num>
  <w:num w:numId="8">
    <w:abstractNumId w:val="17"/>
  </w:num>
  <w:num w:numId="9">
    <w:abstractNumId w:val="39"/>
  </w:num>
  <w:num w:numId="10">
    <w:abstractNumId w:val="31"/>
  </w:num>
  <w:num w:numId="11">
    <w:abstractNumId w:val="25"/>
  </w:num>
  <w:num w:numId="12">
    <w:abstractNumId w:val="2"/>
  </w:num>
  <w:num w:numId="13">
    <w:abstractNumId w:val="33"/>
  </w:num>
  <w:num w:numId="14">
    <w:abstractNumId w:val="3"/>
  </w:num>
  <w:num w:numId="15">
    <w:abstractNumId w:val="29"/>
  </w:num>
  <w:num w:numId="16">
    <w:abstractNumId w:val="12"/>
  </w:num>
  <w:num w:numId="17">
    <w:abstractNumId w:val="45"/>
  </w:num>
  <w:num w:numId="18">
    <w:abstractNumId w:val="18"/>
  </w:num>
  <w:num w:numId="19">
    <w:abstractNumId w:val="27"/>
  </w:num>
  <w:num w:numId="20">
    <w:abstractNumId w:val="20"/>
  </w:num>
  <w:num w:numId="21">
    <w:abstractNumId w:val="13"/>
  </w:num>
  <w:num w:numId="22">
    <w:abstractNumId w:val="7"/>
  </w:num>
  <w:num w:numId="23">
    <w:abstractNumId w:val="43"/>
  </w:num>
  <w:num w:numId="24">
    <w:abstractNumId w:val="46"/>
  </w:num>
  <w:num w:numId="25">
    <w:abstractNumId w:val="40"/>
  </w:num>
  <w:num w:numId="26">
    <w:abstractNumId w:val="35"/>
  </w:num>
  <w:num w:numId="27">
    <w:abstractNumId w:val="9"/>
  </w:num>
  <w:num w:numId="28">
    <w:abstractNumId w:val="24"/>
  </w:num>
  <w:num w:numId="29">
    <w:abstractNumId w:val="0"/>
  </w:num>
  <w:num w:numId="30">
    <w:abstractNumId w:val="41"/>
  </w:num>
  <w:num w:numId="31">
    <w:abstractNumId w:val="19"/>
  </w:num>
  <w:num w:numId="32">
    <w:abstractNumId w:val="26"/>
  </w:num>
  <w:num w:numId="33">
    <w:abstractNumId w:val="44"/>
  </w:num>
  <w:num w:numId="34">
    <w:abstractNumId w:val="5"/>
  </w:num>
  <w:num w:numId="35">
    <w:abstractNumId w:val="14"/>
  </w:num>
  <w:num w:numId="36">
    <w:abstractNumId w:val="4"/>
  </w:num>
  <w:num w:numId="37">
    <w:abstractNumId w:val="8"/>
  </w:num>
  <w:num w:numId="38">
    <w:abstractNumId w:val="10"/>
  </w:num>
  <w:num w:numId="39">
    <w:abstractNumId w:val="47"/>
  </w:num>
  <w:num w:numId="40">
    <w:abstractNumId w:val="23"/>
  </w:num>
  <w:num w:numId="41">
    <w:abstractNumId w:val="30"/>
  </w:num>
  <w:num w:numId="42">
    <w:abstractNumId w:val="42"/>
  </w:num>
  <w:num w:numId="43">
    <w:abstractNumId w:val="11"/>
  </w:num>
  <w:num w:numId="44">
    <w:abstractNumId w:val="15"/>
  </w:num>
  <w:num w:numId="45">
    <w:abstractNumId w:val="1"/>
  </w:num>
  <w:num w:numId="46">
    <w:abstractNumId w:val="32"/>
  </w:num>
  <w:num w:numId="47">
    <w:abstractNumId w:val="37"/>
  </w:num>
  <w:num w:numId="48">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E8A"/>
    <w:rsid w:val="00003D95"/>
    <w:rsid w:val="000052AA"/>
    <w:rsid w:val="00005919"/>
    <w:rsid w:val="000120E3"/>
    <w:rsid w:val="000127B1"/>
    <w:rsid w:val="00012A45"/>
    <w:rsid w:val="00014439"/>
    <w:rsid w:val="0001457D"/>
    <w:rsid w:val="00017AFD"/>
    <w:rsid w:val="00020E46"/>
    <w:rsid w:val="0002242A"/>
    <w:rsid w:val="00022576"/>
    <w:rsid w:val="00024381"/>
    <w:rsid w:val="000248E1"/>
    <w:rsid w:val="00025B46"/>
    <w:rsid w:val="00032511"/>
    <w:rsid w:val="00033B9E"/>
    <w:rsid w:val="0003761D"/>
    <w:rsid w:val="00037938"/>
    <w:rsid w:val="00037C24"/>
    <w:rsid w:val="00046DDA"/>
    <w:rsid w:val="000509E0"/>
    <w:rsid w:val="00050F25"/>
    <w:rsid w:val="0005119A"/>
    <w:rsid w:val="00053D7E"/>
    <w:rsid w:val="00054F0E"/>
    <w:rsid w:val="00056C1B"/>
    <w:rsid w:val="00062E73"/>
    <w:rsid w:val="00062F1C"/>
    <w:rsid w:val="000666FA"/>
    <w:rsid w:val="00066CAA"/>
    <w:rsid w:val="00070648"/>
    <w:rsid w:val="00070676"/>
    <w:rsid w:val="00071D1A"/>
    <w:rsid w:val="00071FCB"/>
    <w:rsid w:val="00072D34"/>
    <w:rsid w:val="0007505C"/>
    <w:rsid w:val="00076B5B"/>
    <w:rsid w:val="00076E03"/>
    <w:rsid w:val="00082835"/>
    <w:rsid w:val="00083A5D"/>
    <w:rsid w:val="00083E53"/>
    <w:rsid w:val="00091FC5"/>
    <w:rsid w:val="00095854"/>
    <w:rsid w:val="000961C7"/>
    <w:rsid w:val="00097772"/>
    <w:rsid w:val="000A0E89"/>
    <w:rsid w:val="000A1169"/>
    <w:rsid w:val="000A1960"/>
    <w:rsid w:val="000A3C70"/>
    <w:rsid w:val="000A5228"/>
    <w:rsid w:val="000A710F"/>
    <w:rsid w:val="000A7BE8"/>
    <w:rsid w:val="000B27CD"/>
    <w:rsid w:val="000B5869"/>
    <w:rsid w:val="000B6753"/>
    <w:rsid w:val="000B70EB"/>
    <w:rsid w:val="000C2D0F"/>
    <w:rsid w:val="000C40A8"/>
    <w:rsid w:val="000C4B9A"/>
    <w:rsid w:val="000C5CF2"/>
    <w:rsid w:val="000D2E26"/>
    <w:rsid w:val="000D32BF"/>
    <w:rsid w:val="000D37F8"/>
    <w:rsid w:val="000D3F27"/>
    <w:rsid w:val="000D4D36"/>
    <w:rsid w:val="000D5EB0"/>
    <w:rsid w:val="000E0165"/>
    <w:rsid w:val="000E349E"/>
    <w:rsid w:val="000E3E7B"/>
    <w:rsid w:val="000E6A27"/>
    <w:rsid w:val="000F16F2"/>
    <w:rsid w:val="00105F4D"/>
    <w:rsid w:val="00110319"/>
    <w:rsid w:val="001141C6"/>
    <w:rsid w:val="00114ADE"/>
    <w:rsid w:val="001150F8"/>
    <w:rsid w:val="00115C20"/>
    <w:rsid w:val="00116CFE"/>
    <w:rsid w:val="001205E7"/>
    <w:rsid w:val="00122849"/>
    <w:rsid w:val="00123A09"/>
    <w:rsid w:val="00124458"/>
    <w:rsid w:val="0012604B"/>
    <w:rsid w:val="00126377"/>
    <w:rsid w:val="0013002B"/>
    <w:rsid w:val="001304BC"/>
    <w:rsid w:val="00132DA5"/>
    <w:rsid w:val="00135163"/>
    <w:rsid w:val="001351E1"/>
    <w:rsid w:val="00135F51"/>
    <w:rsid w:val="00146FAD"/>
    <w:rsid w:val="00147353"/>
    <w:rsid w:val="0015026E"/>
    <w:rsid w:val="001508ED"/>
    <w:rsid w:val="00151016"/>
    <w:rsid w:val="00153CA4"/>
    <w:rsid w:val="00157AB2"/>
    <w:rsid w:val="0016509A"/>
    <w:rsid w:val="001656CB"/>
    <w:rsid w:val="0016611D"/>
    <w:rsid w:val="00170C8E"/>
    <w:rsid w:val="001743F4"/>
    <w:rsid w:val="00180B51"/>
    <w:rsid w:val="0018241E"/>
    <w:rsid w:val="00182A76"/>
    <w:rsid w:val="001832A3"/>
    <w:rsid w:val="00184867"/>
    <w:rsid w:val="00185417"/>
    <w:rsid w:val="00185CAB"/>
    <w:rsid w:val="0018652D"/>
    <w:rsid w:val="00186848"/>
    <w:rsid w:val="00192823"/>
    <w:rsid w:val="001937BA"/>
    <w:rsid w:val="001945D2"/>
    <w:rsid w:val="00195028"/>
    <w:rsid w:val="00196F83"/>
    <w:rsid w:val="00196FA2"/>
    <w:rsid w:val="00197822"/>
    <w:rsid w:val="001A3EE6"/>
    <w:rsid w:val="001A453F"/>
    <w:rsid w:val="001A47AB"/>
    <w:rsid w:val="001A48FE"/>
    <w:rsid w:val="001A5209"/>
    <w:rsid w:val="001A650B"/>
    <w:rsid w:val="001A6E1A"/>
    <w:rsid w:val="001B31F5"/>
    <w:rsid w:val="001B5712"/>
    <w:rsid w:val="001B5A41"/>
    <w:rsid w:val="001B76DF"/>
    <w:rsid w:val="001C2A81"/>
    <w:rsid w:val="001C2B44"/>
    <w:rsid w:val="001C46BB"/>
    <w:rsid w:val="001C5389"/>
    <w:rsid w:val="001C72DE"/>
    <w:rsid w:val="001C7398"/>
    <w:rsid w:val="001C7ECC"/>
    <w:rsid w:val="001D0766"/>
    <w:rsid w:val="001D0C00"/>
    <w:rsid w:val="001D5597"/>
    <w:rsid w:val="001D6C9F"/>
    <w:rsid w:val="001D74BD"/>
    <w:rsid w:val="001E00DE"/>
    <w:rsid w:val="001E15A1"/>
    <w:rsid w:val="001E1EBF"/>
    <w:rsid w:val="001E336F"/>
    <w:rsid w:val="001E66DB"/>
    <w:rsid w:val="001E7BF6"/>
    <w:rsid w:val="001F33C2"/>
    <w:rsid w:val="001F4659"/>
    <w:rsid w:val="001F5D0D"/>
    <w:rsid w:val="001F6B40"/>
    <w:rsid w:val="001F6D49"/>
    <w:rsid w:val="00201449"/>
    <w:rsid w:val="002018C8"/>
    <w:rsid w:val="00203771"/>
    <w:rsid w:val="00203B9F"/>
    <w:rsid w:val="00205899"/>
    <w:rsid w:val="00206BF9"/>
    <w:rsid w:val="00210AE5"/>
    <w:rsid w:val="00214021"/>
    <w:rsid w:val="0021406E"/>
    <w:rsid w:val="0021644D"/>
    <w:rsid w:val="00216B90"/>
    <w:rsid w:val="00216BE0"/>
    <w:rsid w:val="00220FD3"/>
    <w:rsid w:val="002242DC"/>
    <w:rsid w:val="00226C3E"/>
    <w:rsid w:val="00227625"/>
    <w:rsid w:val="00231D5F"/>
    <w:rsid w:val="00232680"/>
    <w:rsid w:val="002356BA"/>
    <w:rsid w:val="002370FC"/>
    <w:rsid w:val="002421D4"/>
    <w:rsid w:val="00242ED7"/>
    <w:rsid w:val="002444EC"/>
    <w:rsid w:val="0024451C"/>
    <w:rsid w:val="00245DED"/>
    <w:rsid w:val="002503BA"/>
    <w:rsid w:val="002508DB"/>
    <w:rsid w:val="002517F3"/>
    <w:rsid w:val="00251CE7"/>
    <w:rsid w:val="00252098"/>
    <w:rsid w:val="00254AE4"/>
    <w:rsid w:val="0025526F"/>
    <w:rsid w:val="0025603C"/>
    <w:rsid w:val="0025754E"/>
    <w:rsid w:val="0026033A"/>
    <w:rsid w:val="00261FCA"/>
    <w:rsid w:val="00262579"/>
    <w:rsid w:val="0026315D"/>
    <w:rsid w:val="002637B2"/>
    <w:rsid w:val="002661AA"/>
    <w:rsid w:val="00266CF7"/>
    <w:rsid w:val="00270A4A"/>
    <w:rsid w:val="00271B5F"/>
    <w:rsid w:val="00285236"/>
    <w:rsid w:val="00285D45"/>
    <w:rsid w:val="002862A8"/>
    <w:rsid w:val="002862C8"/>
    <w:rsid w:val="00286BEF"/>
    <w:rsid w:val="00291F6B"/>
    <w:rsid w:val="00292421"/>
    <w:rsid w:val="00292749"/>
    <w:rsid w:val="00293616"/>
    <w:rsid w:val="00295E8A"/>
    <w:rsid w:val="00297274"/>
    <w:rsid w:val="002A2EF5"/>
    <w:rsid w:val="002A37EA"/>
    <w:rsid w:val="002B2A62"/>
    <w:rsid w:val="002B358D"/>
    <w:rsid w:val="002C4581"/>
    <w:rsid w:val="002C560B"/>
    <w:rsid w:val="002D0EB4"/>
    <w:rsid w:val="002D2902"/>
    <w:rsid w:val="002D3678"/>
    <w:rsid w:val="002D3A5A"/>
    <w:rsid w:val="002D5024"/>
    <w:rsid w:val="002D689E"/>
    <w:rsid w:val="002D7057"/>
    <w:rsid w:val="002E028F"/>
    <w:rsid w:val="002E141D"/>
    <w:rsid w:val="002E1C7C"/>
    <w:rsid w:val="002E341F"/>
    <w:rsid w:val="002E354B"/>
    <w:rsid w:val="002E3587"/>
    <w:rsid w:val="002E443F"/>
    <w:rsid w:val="002E4D37"/>
    <w:rsid w:val="002F4195"/>
    <w:rsid w:val="002F41E3"/>
    <w:rsid w:val="002F69BE"/>
    <w:rsid w:val="003011B2"/>
    <w:rsid w:val="003012C9"/>
    <w:rsid w:val="003024B5"/>
    <w:rsid w:val="00302C70"/>
    <w:rsid w:val="00304BBE"/>
    <w:rsid w:val="0030768C"/>
    <w:rsid w:val="003076E6"/>
    <w:rsid w:val="003100CB"/>
    <w:rsid w:val="00310363"/>
    <w:rsid w:val="00320766"/>
    <w:rsid w:val="00323079"/>
    <w:rsid w:val="00332D4D"/>
    <w:rsid w:val="003337AA"/>
    <w:rsid w:val="003345F4"/>
    <w:rsid w:val="00337043"/>
    <w:rsid w:val="00340B64"/>
    <w:rsid w:val="00340EDA"/>
    <w:rsid w:val="0034148E"/>
    <w:rsid w:val="0034245A"/>
    <w:rsid w:val="0034260D"/>
    <w:rsid w:val="003431AB"/>
    <w:rsid w:val="00350519"/>
    <w:rsid w:val="0035103F"/>
    <w:rsid w:val="00351BFE"/>
    <w:rsid w:val="00352121"/>
    <w:rsid w:val="00355953"/>
    <w:rsid w:val="0036113D"/>
    <w:rsid w:val="00362F9B"/>
    <w:rsid w:val="00364231"/>
    <w:rsid w:val="0036514B"/>
    <w:rsid w:val="003651B4"/>
    <w:rsid w:val="00367973"/>
    <w:rsid w:val="003706E2"/>
    <w:rsid w:val="00370B34"/>
    <w:rsid w:val="00372542"/>
    <w:rsid w:val="0037306C"/>
    <w:rsid w:val="0037548C"/>
    <w:rsid w:val="003757E9"/>
    <w:rsid w:val="0037678C"/>
    <w:rsid w:val="0037789B"/>
    <w:rsid w:val="003874F4"/>
    <w:rsid w:val="003921E8"/>
    <w:rsid w:val="00392476"/>
    <w:rsid w:val="003945A3"/>
    <w:rsid w:val="003A1A2E"/>
    <w:rsid w:val="003A1E72"/>
    <w:rsid w:val="003A48D1"/>
    <w:rsid w:val="003A4998"/>
    <w:rsid w:val="003A5466"/>
    <w:rsid w:val="003A7435"/>
    <w:rsid w:val="003B078D"/>
    <w:rsid w:val="003B0AD7"/>
    <w:rsid w:val="003B220F"/>
    <w:rsid w:val="003B4917"/>
    <w:rsid w:val="003B4AA6"/>
    <w:rsid w:val="003B73F1"/>
    <w:rsid w:val="003C0182"/>
    <w:rsid w:val="003C0E08"/>
    <w:rsid w:val="003C0EE1"/>
    <w:rsid w:val="003C1349"/>
    <w:rsid w:val="003C23D7"/>
    <w:rsid w:val="003C3EC5"/>
    <w:rsid w:val="003D07E2"/>
    <w:rsid w:val="003D2811"/>
    <w:rsid w:val="003D42D0"/>
    <w:rsid w:val="003D4779"/>
    <w:rsid w:val="003D5D1F"/>
    <w:rsid w:val="003D61E7"/>
    <w:rsid w:val="003D6515"/>
    <w:rsid w:val="003E08F5"/>
    <w:rsid w:val="003F3343"/>
    <w:rsid w:val="003F3C7E"/>
    <w:rsid w:val="00400416"/>
    <w:rsid w:val="00400D16"/>
    <w:rsid w:val="00400FE0"/>
    <w:rsid w:val="00412D89"/>
    <w:rsid w:val="00414455"/>
    <w:rsid w:val="00414480"/>
    <w:rsid w:val="0041585A"/>
    <w:rsid w:val="004211CB"/>
    <w:rsid w:val="00423A02"/>
    <w:rsid w:val="0042688A"/>
    <w:rsid w:val="00433713"/>
    <w:rsid w:val="00436EE5"/>
    <w:rsid w:val="0043701A"/>
    <w:rsid w:val="00437242"/>
    <w:rsid w:val="004407D5"/>
    <w:rsid w:val="0044204A"/>
    <w:rsid w:val="00443510"/>
    <w:rsid w:val="004472ED"/>
    <w:rsid w:val="00451FC1"/>
    <w:rsid w:val="00453EB7"/>
    <w:rsid w:val="00453EE2"/>
    <w:rsid w:val="00457E08"/>
    <w:rsid w:val="00461399"/>
    <w:rsid w:val="00476530"/>
    <w:rsid w:val="00480687"/>
    <w:rsid w:val="00480C65"/>
    <w:rsid w:val="00481AA7"/>
    <w:rsid w:val="00483753"/>
    <w:rsid w:val="00484BF9"/>
    <w:rsid w:val="00485F5E"/>
    <w:rsid w:val="004932E6"/>
    <w:rsid w:val="004933D3"/>
    <w:rsid w:val="00493411"/>
    <w:rsid w:val="0049404E"/>
    <w:rsid w:val="004975D6"/>
    <w:rsid w:val="00497B3F"/>
    <w:rsid w:val="00497D52"/>
    <w:rsid w:val="004A0C77"/>
    <w:rsid w:val="004B0207"/>
    <w:rsid w:val="004B1413"/>
    <w:rsid w:val="004B29F3"/>
    <w:rsid w:val="004B2B36"/>
    <w:rsid w:val="004B7B3C"/>
    <w:rsid w:val="004C0385"/>
    <w:rsid w:val="004C1608"/>
    <w:rsid w:val="004C5843"/>
    <w:rsid w:val="004D080A"/>
    <w:rsid w:val="004D0A3A"/>
    <w:rsid w:val="004D383A"/>
    <w:rsid w:val="004D57E7"/>
    <w:rsid w:val="004D7E27"/>
    <w:rsid w:val="004E20F2"/>
    <w:rsid w:val="004E403A"/>
    <w:rsid w:val="004E5CED"/>
    <w:rsid w:val="004E73E5"/>
    <w:rsid w:val="004F4A6B"/>
    <w:rsid w:val="004F6DC4"/>
    <w:rsid w:val="004F7632"/>
    <w:rsid w:val="004F7AB5"/>
    <w:rsid w:val="00506396"/>
    <w:rsid w:val="00506D2B"/>
    <w:rsid w:val="00507DFD"/>
    <w:rsid w:val="0051192F"/>
    <w:rsid w:val="00515C9F"/>
    <w:rsid w:val="005160B7"/>
    <w:rsid w:val="0051722B"/>
    <w:rsid w:val="00517BB1"/>
    <w:rsid w:val="00530B8B"/>
    <w:rsid w:val="00530C2A"/>
    <w:rsid w:val="00531FBD"/>
    <w:rsid w:val="00532D5A"/>
    <w:rsid w:val="0053359E"/>
    <w:rsid w:val="00533839"/>
    <w:rsid w:val="00533E31"/>
    <w:rsid w:val="00535F1A"/>
    <w:rsid w:val="005442D9"/>
    <w:rsid w:val="00546906"/>
    <w:rsid w:val="00546A42"/>
    <w:rsid w:val="00554FB0"/>
    <w:rsid w:val="0055539D"/>
    <w:rsid w:val="00556DC5"/>
    <w:rsid w:val="00557A33"/>
    <w:rsid w:val="00563F5A"/>
    <w:rsid w:val="00564F26"/>
    <w:rsid w:val="00565F9A"/>
    <w:rsid w:val="00567FEC"/>
    <w:rsid w:val="00570F48"/>
    <w:rsid w:val="0057265C"/>
    <w:rsid w:val="0057292B"/>
    <w:rsid w:val="00573E35"/>
    <w:rsid w:val="0057528F"/>
    <w:rsid w:val="005764BC"/>
    <w:rsid w:val="00580A61"/>
    <w:rsid w:val="00583A22"/>
    <w:rsid w:val="0058507D"/>
    <w:rsid w:val="00585197"/>
    <w:rsid w:val="005853BE"/>
    <w:rsid w:val="00591540"/>
    <w:rsid w:val="005940B7"/>
    <w:rsid w:val="005944B8"/>
    <w:rsid w:val="0059632E"/>
    <w:rsid w:val="00597D74"/>
    <w:rsid w:val="005A1D61"/>
    <w:rsid w:val="005A4231"/>
    <w:rsid w:val="005A5334"/>
    <w:rsid w:val="005A5423"/>
    <w:rsid w:val="005B1DE2"/>
    <w:rsid w:val="005B353D"/>
    <w:rsid w:val="005B3590"/>
    <w:rsid w:val="005B6D5F"/>
    <w:rsid w:val="005C1AA7"/>
    <w:rsid w:val="005C4BBE"/>
    <w:rsid w:val="005C4C18"/>
    <w:rsid w:val="005D20CE"/>
    <w:rsid w:val="005D2A56"/>
    <w:rsid w:val="005D60E0"/>
    <w:rsid w:val="005D689B"/>
    <w:rsid w:val="005E07EF"/>
    <w:rsid w:val="005E23FE"/>
    <w:rsid w:val="005E2BF4"/>
    <w:rsid w:val="005E3125"/>
    <w:rsid w:val="005E4E62"/>
    <w:rsid w:val="005F303F"/>
    <w:rsid w:val="005F6742"/>
    <w:rsid w:val="005F7793"/>
    <w:rsid w:val="00600898"/>
    <w:rsid w:val="006058CF"/>
    <w:rsid w:val="00607026"/>
    <w:rsid w:val="00610FF1"/>
    <w:rsid w:val="00611292"/>
    <w:rsid w:val="0061192B"/>
    <w:rsid w:val="006142E5"/>
    <w:rsid w:val="006163A4"/>
    <w:rsid w:val="00616412"/>
    <w:rsid w:val="0061652D"/>
    <w:rsid w:val="006167B8"/>
    <w:rsid w:val="00616DB0"/>
    <w:rsid w:val="00622879"/>
    <w:rsid w:val="0062294F"/>
    <w:rsid w:val="00624837"/>
    <w:rsid w:val="00625A36"/>
    <w:rsid w:val="00631C69"/>
    <w:rsid w:val="006321DA"/>
    <w:rsid w:val="006360A4"/>
    <w:rsid w:val="006366D9"/>
    <w:rsid w:val="006400DF"/>
    <w:rsid w:val="006407C9"/>
    <w:rsid w:val="00641724"/>
    <w:rsid w:val="00643045"/>
    <w:rsid w:val="00647276"/>
    <w:rsid w:val="00647517"/>
    <w:rsid w:val="0065055B"/>
    <w:rsid w:val="006505B0"/>
    <w:rsid w:val="0065150D"/>
    <w:rsid w:val="0065249E"/>
    <w:rsid w:val="00653E9C"/>
    <w:rsid w:val="00655D03"/>
    <w:rsid w:val="00655FB1"/>
    <w:rsid w:val="00656A43"/>
    <w:rsid w:val="006601AF"/>
    <w:rsid w:val="00660596"/>
    <w:rsid w:val="00660E0B"/>
    <w:rsid w:val="00662A8D"/>
    <w:rsid w:val="00664FA3"/>
    <w:rsid w:val="00665D20"/>
    <w:rsid w:val="00666A86"/>
    <w:rsid w:val="00666CC7"/>
    <w:rsid w:val="0067239B"/>
    <w:rsid w:val="00674E83"/>
    <w:rsid w:val="00680BA8"/>
    <w:rsid w:val="0068251C"/>
    <w:rsid w:val="00682FD5"/>
    <w:rsid w:val="00683BB7"/>
    <w:rsid w:val="00686C19"/>
    <w:rsid w:val="006958E5"/>
    <w:rsid w:val="006A0BBD"/>
    <w:rsid w:val="006A2D4F"/>
    <w:rsid w:val="006A2E71"/>
    <w:rsid w:val="006A47B9"/>
    <w:rsid w:val="006A500F"/>
    <w:rsid w:val="006A671C"/>
    <w:rsid w:val="006A6A94"/>
    <w:rsid w:val="006B11C7"/>
    <w:rsid w:val="006B220F"/>
    <w:rsid w:val="006B601D"/>
    <w:rsid w:val="006C0392"/>
    <w:rsid w:val="006C0E13"/>
    <w:rsid w:val="006C1BF1"/>
    <w:rsid w:val="006C1FDF"/>
    <w:rsid w:val="006C51B0"/>
    <w:rsid w:val="006C6369"/>
    <w:rsid w:val="006C7FB0"/>
    <w:rsid w:val="006D2BBB"/>
    <w:rsid w:val="006D2DC1"/>
    <w:rsid w:val="006D3F94"/>
    <w:rsid w:val="006D5356"/>
    <w:rsid w:val="006D5D55"/>
    <w:rsid w:val="006D647D"/>
    <w:rsid w:val="006E5AFE"/>
    <w:rsid w:val="006F01EB"/>
    <w:rsid w:val="006F022C"/>
    <w:rsid w:val="006F14C1"/>
    <w:rsid w:val="006F153D"/>
    <w:rsid w:val="006F2269"/>
    <w:rsid w:val="006F3D78"/>
    <w:rsid w:val="006F5086"/>
    <w:rsid w:val="006F679F"/>
    <w:rsid w:val="006F70DC"/>
    <w:rsid w:val="00704598"/>
    <w:rsid w:val="0071113E"/>
    <w:rsid w:val="00713C26"/>
    <w:rsid w:val="00720164"/>
    <w:rsid w:val="00720489"/>
    <w:rsid w:val="00720BF0"/>
    <w:rsid w:val="00722098"/>
    <w:rsid w:val="0072237D"/>
    <w:rsid w:val="00726116"/>
    <w:rsid w:val="007268D6"/>
    <w:rsid w:val="00730B67"/>
    <w:rsid w:val="007310F3"/>
    <w:rsid w:val="00732104"/>
    <w:rsid w:val="0073244A"/>
    <w:rsid w:val="00732A6F"/>
    <w:rsid w:val="00732A76"/>
    <w:rsid w:val="007354FF"/>
    <w:rsid w:val="0073790A"/>
    <w:rsid w:val="007433CE"/>
    <w:rsid w:val="007502F8"/>
    <w:rsid w:val="00756035"/>
    <w:rsid w:val="00756334"/>
    <w:rsid w:val="0075658D"/>
    <w:rsid w:val="00757211"/>
    <w:rsid w:val="007638FB"/>
    <w:rsid w:val="0076635E"/>
    <w:rsid w:val="007666F5"/>
    <w:rsid w:val="00770C54"/>
    <w:rsid w:val="007717DE"/>
    <w:rsid w:val="00771F13"/>
    <w:rsid w:val="00775DDB"/>
    <w:rsid w:val="00776BFE"/>
    <w:rsid w:val="0077758D"/>
    <w:rsid w:val="00780D20"/>
    <w:rsid w:val="00786ADB"/>
    <w:rsid w:val="00787371"/>
    <w:rsid w:val="00787777"/>
    <w:rsid w:val="0079137C"/>
    <w:rsid w:val="007936F7"/>
    <w:rsid w:val="007A060E"/>
    <w:rsid w:val="007A21EA"/>
    <w:rsid w:val="007A338A"/>
    <w:rsid w:val="007A4114"/>
    <w:rsid w:val="007A4819"/>
    <w:rsid w:val="007A5AFF"/>
    <w:rsid w:val="007A7479"/>
    <w:rsid w:val="007B014D"/>
    <w:rsid w:val="007B40A5"/>
    <w:rsid w:val="007B7D7C"/>
    <w:rsid w:val="007C18A3"/>
    <w:rsid w:val="007C1B76"/>
    <w:rsid w:val="007C4402"/>
    <w:rsid w:val="007C72D7"/>
    <w:rsid w:val="007D15C2"/>
    <w:rsid w:val="007D15E0"/>
    <w:rsid w:val="007D1892"/>
    <w:rsid w:val="007D23A3"/>
    <w:rsid w:val="007D2CB4"/>
    <w:rsid w:val="007D4D57"/>
    <w:rsid w:val="007D57CE"/>
    <w:rsid w:val="007D62B9"/>
    <w:rsid w:val="007E1F25"/>
    <w:rsid w:val="007E3DD7"/>
    <w:rsid w:val="007E5928"/>
    <w:rsid w:val="007F04DF"/>
    <w:rsid w:val="007F204F"/>
    <w:rsid w:val="007F35A5"/>
    <w:rsid w:val="007F362A"/>
    <w:rsid w:val="007F634F"/>
    <w:rsid w:val="00811117"/>
    <w:rsid w:val="008116C2"/>
    <w:rsid w:val="0081360F"/>
    <w:rsid w:val="008163EB"/>
    <w:rsid w:val="00816D05"/>
    <w:rsid w:val="00817926"/>
    <w:rsid w:val="008207D8"/>
    <w:rsid w:val="00821FBA"/>
    <w:rsid w:val="00822799"/>
    <w:rsid w:val="008240DC"/>
    <w:rsid w:val="00836957"/>
    <w:rsid w:val="008413C4"/>
    <w:rsid w:val="0084400D"/>
    <w:rsid w:val="0084690F"/>
    <w:rsid w:val="00857342"/>
    <w:rsid w:val="00857EBC"/>
    <w:rsid w:val="00865359"/>
    <w:rsid w:val="008659A8"/>
    <w:rsid w:val="00865E4F"/>
    <w:rsid w:val="00867626"/>
    <w:rsid w:val="00867DE6"/>
    <w:rsid w:val="008708A3"/>
    <w:rsid w:val="008720DB"/>
    <w:rsid w:val="00873EC9"/>
    <w:rsid w:val="00874A59"/>
    <w:rsid w:val="00876D03"/>
    <w:rsid w:val="0087700A"/>
    <w:rsid w:val="00880A7F"/>
    <w:rsid w:val="008818A7"/>
    <w:rsid w:val="00883A64"/>
    <w:rsid w:val="008879E2"/>
    <w:rsid w:val="00892F05"/>
    <w:rsid w:val="0089447C"/>
    <w:rsid w:val="00895F80"/>
    <w:rsid w:val="008A1F07"/>
    <w:rsid w:val="008A22A5"/>
    <w:rsid w:val="008A2F7A"/>
    <w:rsid w:val="008A3FAD"/>
    <w:rsid w:val="008A4E81"/>
    <w:rsid w:val="008B22AD"/>
    <w:rsid w:val="008B2F60"/>
    <w:rsid w:val="008B3767"/>
    <w:rsid w:val="008B5289"/>
    <w:rsid w:val="008C0637"/>
    <w:rsid w:val="008C2A80"/>
    <w:rsid w:val="008C4158"/>
    <w:rsid w:val="008C5707"/>
    <w:rsid w:val="008C5833"/>
    <w:rsid w:val="008C6343"/>
    <w:rsid w:val="008C6BA2"/>
    <w:rsid w:val="008C7D17"/>
    <w:rsid w:val="008D29BE"/>
    <w:rsid w:val="008D734F"/>
    <w:rsid w:val="008E0A4E"/>
    <w:rsid w:val="008E0AFE"/>
    <w:rsid w:val="008E3CEF"/>
    <w:rsid w:val="008E5331"/>
    <w:rsid w:val="008E6398"/>
    <w:rsid w:val="008F0CC9"/>
    <w:rsid w:val="008F1D74"/>
    <w:rsid w:val="008F3044"/>
    <w:rsid w:val="008F58BB"/>
    <w:rsid w:val="008F5D16"/>
    <w:rsid w:val="00901F57"/>
    <w:rsid w:val="00902A3D"/>
    <w:rsid w:val="009042A9"/>
    <w:rsid w:val="00905D8F"/>
    <w:rsid w:val="009076A5"/>
    <w:rsid w:val="0091174E"/>
    <w:rsid w:val="00912AB7"/>
    <w:rsid w:val="0091310F"/>
    <w:rsid w:val="00914583"/>
    <w:rsid w:val="0091493B"/>
    <w:rsid w:val="0092051C"/>
    <w:rsid w:val="009222A6"/>
    <w:rsid w:val="009239B3"/>
    <w:rsid w:val="00930D40"/>
    <w:rsid w:val="00931985"/>
    <w:rsid w:val="009335FA"/>
    <w:rsid w:val="0094157F"/>
    <w:rsid w:val="0094675A"/>
    <w:rsid w:val="0094709D"/>
    <w:rsid w:val="0095267B"/>
    <w:rsid w:val="0095752D"/>
    <w:rsid w:val="009606BB"/>
    <w:rsid w:val="00960901"/>
    <w:rsid w:val="00970A08"/>
    <w:rsid w:val="00970AE8"/>
    <w:rsid w:val="00971D2B"/>
    <w:rsid w:val="00972CA2"/>
    <w:rsid w:val="00974B6F"/>
    <w:rsid w:val="0097750C"/>
    <w:rsid w:val="0098552C"/>
    <w:rsid w:val="00986E83"/>
    <w:rsid w:val="009876FF"/>
    <w:rsid w:val="00991CA6"/>
    <w:rsid w:val="009929C5"/>
    <w:rsid w:val="00995648"/>
    <w:rsid w:val="009969AA"/>
    <w:rsid w:val="009976A7"/>
    <w:rsid w:val="00997AA3"/>
    <w:rsid w:val="009A0C93"/>
    <w:rsid w:val="009A211C"/>
    <w:rsid w:val="009A430E"/>
    <w:rsid w:val="009A4334"/>
    <w:rsid w:val="009A4336"/>
    <w:rsid w:val="009A49BB"/>
    <w:rsid w:val="009A7E64"/>
    <w:rsid w:val="009B0CB4"/>
    <w:rsid w:val="009B0E6D"/>
    <w:rsid w:val="009B1FCC"/>
    <w:rsid w:val="009B23B2"/>
    <w:rsid w:val="009B2730"/>
    <w:rsid w:val="009B2837"/>
    <w:rsid w:val="009B2A67"/>
    <w:rsid w:val="009B46BA"/>
    <w:rsid w:val="009B67A4"/>
    <w:rsid w:val="009C2B07"/>
    <w:rsid w:val="009C711A"/>
    <w:rsid w:val="009D0AA9"/>
    <w:rsid w:val="009D2279"/>
    <w:rsid w:val="009D39A2"/>
    <w:rsid w:val="009D4672"/>
    <w:rsid w:val="009D5DD8"/>
    <w:rsid w:val="009D6193"/>
    <w:rsid w:val="009D738A"/>
    <w:rsid w:val="009E2330"/>
    <w:rsid w:val="009E4F7A"/>
    <w:rsid w:val="009F2A35"/>
    <w:rsid w:val="009F563F"/>
    <w:rsid w:val="009F68E3"/>
    <w:rsid w:val="009F72B8"/>
    <w:rsid w:val="009F7D79"/>
    <w:rsid w:val="00A0023E"/>
    <w:rsid w:val="00A01EF1"/>
    <w:rsid w:val="00A0601A"/>
    <w:rsid w:val="00A12CE5"/>
    <w:rsid w:val="00A15834"/>
    <w:rsid w:val="00A15C75"/>
    <w:rsid w:val="00A20220"/>
    <w:rsid w:val="00A220D3"/>
    <w:rsid w:val="00A22DCC"/>
    <w:rsid w:val="00A23984"/>
    <w:rsid w:val="00A23A34"/>
    <w:rsid w:val="00A25237"/>
    <w:rsid w:val="00A264EB"/>
    <w:rsid w:val="00A316B6"/>
    <w:rsid w:val="00A31C83"/>
    <w:rsid w:val="00A338F7"/>
    <w:rsid w:val="00A33F79"/>
    <w:rsid w:val="00A4174D"/>
    <w:rsid w:val="00A431EC"/>
    <w:rsid w:val="00A433E0"/>
    <w:rsid w:val="00A43722"/>
    <w:rsid w:val="00A464D9"/>
    <w:rsid w:val="00A46732"/>
    <w:rsid w:val="00A47B8D"/>
    <w:rsid w:val="00A502B8"/>
    <w:rsid w:val="00A570E0"/>
    <w:rsid w:val="00A622E6"/>
    <w:rsid w:val="00A67C40"/>
    <w:rsid w:val="00A725E8"/>
    <w:rsid w:val="00A779DB"/>
    <w:rsid w:val="00A8113E"/>
    <w:rsid w:val="00A82159"/>
    <w:rsid w:val="00A87504"/>
    <w:rsid w:val="00A87921"/>
    <w:rsid w:val="00A87BBA"/>
    <w:rsid w:val="00A904B2"/>
    <w:rsid w:val="00A91711"/>
    <w:rsid w:val="00A92E7D"/>
    <w:rsid w:val="00A95735"/>
    <w:rsid w:val="00A97E6F"/>
    <w:rsid w:val="00AA101D"/>
    <w:rsid w:val="00AA33BE"/>
    <w:rsid w:val="00AA3C8C"/>
    <w:rsid w:val="00AA407A"/>
    <w:rsid w:val="00AA5FA9"/>
    <w:rsid w:val="00AA67C5"/>
    <w:rsid w:val="00AA7A37"/>
    <w:rsid w:val="00AA7E33"/>
    <w:rsid w:val="00AB0AB4"/>
    <w:rsid w:val="00AB2172"/>
    <w:rsid w:val="00AB27A7"/>
    <w:rsid w:val="00AB38A5"/>
    <w:rsid w:val="00AB5128"/>
    <w:rsid w:val="00AB5C57"/>
    <w:rsid w:val="00AB67BB"/>
    <w:rsid w:val="00AC118D"/>
    <w:rsid w:val="00AC342E"/>
    <w:rsid w:val="00AC6AA3"/>
    <w:rsid w:val="00AC720C"/>
    <w:rsid w:val="00AD0EA3"/>
    <w:rsid w:val="00AD1BE6"/>
    <w:rsid w:val="00AD64DC"/>
    <w:rsid w:val="00AD6ED3"/>
    <w:rsid w:val="00AE03F4"/>
    <w:rsid w:val="00AE199D"/>
    <w:rsid w:val="00AE1B8C"/>
    <w:rsid w:val="00AE1C93"/>
    <w:rsid w:val="00AE1EFA"/>
    <w:rsid w:val="00AE485A"/>
    <w:rsid w:val="00AE4ABB"/>
    <w:rsid w:val="00AF228B"/>
    <w:rsid w:val="00AF2FF9"/>
    <w:rsid w:val="00AF3675"/>
    <w:rsid w:val="00AF570A"/>
    <w:rsid w:val="00AF66F5"/>
    <w:rsid w:val="00AF6987"/>
    <w:rsid w:val="00AF6CC0"/>
    <w:rsid w:val="00B00030"/>
    <w:rsid w:val="00B00764"/>
    <w:rsid w:val="00B0320F"/>
    <w:rsid w:val="00B04A1F"/>
    <w:rsid w:val="00B05A61"/>
    <w:rsid w:val="00B07887"/>
    <w:rsid w:val="00B10291"/>
    <w:rsid w:val="00B10647"/>
    <w:rsid w:val="00B14B92"/>
    <w:rsid w:val="00B16DB4"/>
    <w:rsid w:val="00B17496"/>
    <w:rsid w:val="00B177B5"/>
    <w:rsid w:val="00B179A6"/>
    <w:rsid w:val="00B237CB"/>
    <w:rsid w:val="00B26168"/>
    <w:rsid w:val="00B2648B"/>
    <w:rsid w:val="00B27607"/>
    <w:rsid w:val="00B27D04"/>
    <w:rsid w:val="00B351DA"/>
    <w:rsid w:val="00B3557D"/>
    <w:rsid w:val="00B35625"/>
    <w:rsid w:val="00B3663E"/>
    <w:rsid w:val="00B41527"/>
    <w:rsid w:val="00B44432"/>
    <w:rsid w:val="00B460F9"/>
    <w:rsid w:val="00B473E2"/>
    <w:rsid w:val="00B520C0"/>
    <w:rsid w:val="00B52107"/>
    <w:rsid w:val="00B52C19"/>
    <w:rsid w:val="00B536F4"/>
    <w:rsid w:val="00B562FF"/>
    <w:rsid w:val="00B613AA"/>
    <w:rsid w:val="00B66646"/>
    <w:rsid w:val="00B66A3C"/>
    <w:rsid w:val="00B73189"/>
    <w:rsid w:val="00B7415A"/>
    <w:rsid w:val="00B7488F"/>
    <w:rsid w:val="00B750EA"/>
    <w:rsid w:val="00B82388"/>
    <w:rsid w:val="00B84B3E"/>
    <w:rsid w:val="00B90779"/>
    <w:rsid w:val="00B907AF"/>
    <w:rsid w:val="00B91A6B"/>
    <w:rsid w:val="00B92997"/>
    <w:rsid w:val="00B958DB"/>
    <w:rsid w:val="00B964B4"/>
    <w:rsid w:val="00B97801"/>
    <w:rsid w:val="00BA1076"/>
    <w:rsid w:val="00BA5441"/>
    <w:rsid w:val="00BA7DDC"/>
    <w:rsid w:val="00BA7E6A"/>
    <w:rsid w:val="00BB4AD1"/>
    <w:rsid w:val="00BB4FD7"/>
    <w:rsid w:val="00BB7214"/>
    <w:rsid w:val="00BC0501"/>
    <w:rsid w:val="00BC1CC0"/>
    <w:rsid w:val="00BC41FF"/>
    <w:rsid w:val="00BC54A7"/>
    <w:rsid w:val="00BD1535"/>
    <w:rsid w:val="00BD4D3F"/>
    <w:rsid w:val="00BE03DB"/>
    <w:rsid w:val="00BE53DA"/>
    <w:rsid w:val="00BE6EC4"/>
    <w:rsid w:val="00BE787B"/>
    <w:rsid w:val="00BF4762"/>
    <w:rsid w:val="00BF4991"/>
    <w:rsid w:val="00C024CC"/>
    <w:rsid w:val="00C03716"/>
    <w:rsid w:val="00C0714C"/>
    <w:rsid w:val="00C07D00"/>
    <w:rsid w:val="00C1406E"/>
    <w:rsid w:val="00C148DB"/>
    <w:rsid w:val="00C1598B"/>
    <w:rsid w:val="00C1614F"/>
    <w:rsid w:val="00C17C70"/>
    <w:rsid w:val="00C2055C"/>
    <w:rsid w:val="00C21D8E"/>
    <w:rsid w:val="00C23881"/>
    <w:rsid w:val="00C23C0B"/>
    <w:rsid w:val="00C25669"/>
    <w:rsid w:val="00C339AA"/>
    <w:rsid w:val="00C34167"/>
    <w:rsid w:val="00C34BD6"/>
    <w:rsid w:val="00C35FFA"/>
    <w:rsid w:val="00C441A7"/>
    <w:rsid w:val="00C45221"/>
    <w:rsid w:val="00C4533C"/>
    <w:rsid w:val="00C52D69"/>
    <w:rsid w:val="00C56EAA"/>
    <w:rsid w:val="00C60698"/>
    <w:rsid w:val="00C65E3A"/>
    <w:rsid w:val="00C65F22"/>
    <w:rsid w:val="00C6644B"/>
    <w:rsid w:val="00C66CB0"/>
    <w:rsid w:val="00C67C9A"/>
    <w:rsid w:val="00C70F49"/>
    <w:rsid w:val="00C74BB8"/>
    <w:rsid w:val="00C77246"/>
    <w:rsid w:val="00C85E24"/>
    <w:rsid w:val="00C863F7"/>
    <w:rsid w:val="00C86408"/>
    <w:rsid w:val="00C9149A"/>
    <w:rsid w:val="00C9283E"/>
    <w:rsid w:val="00C932BB"/>
    <w:rsid w:val="00C95A3D"/>
    <w:rsid w:val="00CA0D80"/>
    <w:rsid w:val="00CA6C4F"/>
    <w:rsid w:val="00CB50CD"/>
    <w:rsid w:val="00CB75A6"/>
    <w:rsid w:val="00CC0F45"/>
    <w:rsid w:val="00CC248A"/>
    <w:rsid w:val="00CC3D9C"/>
    <w:rsid w:val="00CC6937"/>
    <w:rsid w:val="00CD2AE7"/>
    <w:rsid w:val="00CD5FA7"/>
    <w:rsid w:val="00CD65F9"/>
    <w:rsid w:val="00CE0E37"/>
    <w:rsid w:val="00CE5E32"/>
    <w:rsid w:val="00CE69A7"/>
    <w:rsid w:val="00CF2CC7"/>
    <w:rsid w:val="00CF2F16"/>
    <w:rsid w:val="00CF37A1"/>
    <w:rsid w:val="00CF7EC5"/>
    <w:rsid w:val="00D01419"/>
    <w:rsid w:val="00D0634F"/>
    <w:rsid w:val="00D10B67"/>
    <w:rsid w:val="00D10E01"/>
    <w:rsid w:val="00D12F8D"/>
    <w:rsid w:val="00D13F46"/>
    <w:rsid w:val="00D1427A"/>
    <w:rsid w:val="00D146C6"/>
    <w:rsid w:val="00D21DC9"/>
    <w:rsid w:val="00D22E92"/>
    <w:rsid w:val="00D237B8"/>
    <w:rsid w:val="00D2380C"/>
    <w:rsid w:val="00D24EF0"/>
    <w:rsid w:val="00D307F4"/>
    <w:rsid w:val="00D30FE4"/>
    <w:rsid w:val="00D31913"/>
    <w:rsid w:val="00D31DE8"/>
    <w:rsid w:val="00D33B2C"/>
    <w:rsid w:val="00D34E53"/>
    <w:rsid w:val="00D37683"/>
    <w:rsid w:val="00D40273"/>
    <w:rsid w:val="00D41507"/>
    <w:rsid w:val="00D427AC"/>
    <w:rsid w:val="00D44275"/>
    <w:rsid w:val="00D44972"/>
    <w:rsid w:val="00D44A90"/>
    <w:rsid w:val="00D450DD"/>
    <w:rsid w:val="00D45941"/>
    <w:rsid w:val="00D47A79"/>
    <w:rsid w:val="00D51BBE"/>
    <w:rsid w:val="00D577FD"/>
    <w:rsid w:val="00D62679"/>
    <w:rsid w:val="00D640A0"/>
    <w:rsid w:val="00D663E1"/>
    <w:rsid w:val="00D7363A"/>
    <w:rsid w:val="00D73BE6"/>
    <w:rsid w:val="00D741E2"/>
    <w:rsid w:val="00D74CDF"/>
    <w:rsid w:val="00D755E1"/>
    <w:rsid w:val="00D77341"/>
    <w:rsid w:val="00D836A2"/>
    <w:rsid w:val="00D87C6C"/>
    <w:rsid w:val="00D94D1A"/>
    <w:rsid w:val="00D97907"/>
    <w:rsid w:val="00DA1302"/>
    <w:rsid w:val="00DA4A8B"/>
    <w:rsid w:val="00DA5311"/>
    <w:rsid w:val="00DA73BF"/>
    <w:rsid w:val="00DB0F3B"/>
    <w:rsid w:val="00DB1201"/>
    <w:rsid w:val="00DB1B3E"/>
    <w:rsid w:val="00DB2CC9"/>
    <w:rsid w:val="00DB46FE"/>
    <w:rsid w:val="00DB6608"/>
    <w:rsid w:val="00DB736E"/>
    <w:rsid w:val="00DC31C0"/>
    <w:rsid w:val="00DC5E8F"/>
    <w:rsid w:val="00DC76A4"/>
    <w:rsid w:val="00DC793A"/>
    <w:rsid w:val="00DD04C7"/>
    <w:rsid w:val="00DD0734"/>
    <w:rsid w:val="00DD424E"/>
    <w:rsid w:val="00DD7572"/>
    <w:rsid w:val="00DE19C4"/>
    <w:rsid w:val="00DE1E45"/>
    <w:rsid w:val="00DE270A"/>
    <w:rsid w:val="00DE3751"/>
    <w:rsid w:val="00DE5BA3"/>
    <w:rsid w:val="00DE687D"/>
    <w:rsid w:val="00DE7DEF"/>
    <w:rsid w:val="00DF02F9"/>
    <w:rsid w:val="00DF30BE"/>
    <w:rsid w:val="00DF327B"/>
    <w:rsid w:val="00DF4789"/>
    <w:rsid w:val="00DF57F7"/>
    <w:rsid w:val="00DF6A5B"/>
    <w:rsid w:val="00DF791C"/>
    <w:rsid w:val="00E00404"/>
    <w:rsid w:val="00E005EF"/>
    <w:rsid w:val="00E0144D"/>
    <w:rsid w:val="00E04EEC"/>
    <w:rsid w:val="00E06B27"/>
    <w:rsid w:val="00E119FD"/>
    <w:rsid w:val="00E1274F"/>
    <w:rsid w:val="00E14F73"/>
    <w:rsid w:val="00E163C0"/>
    <w:rsid w:val="00E1724F"/>
    <w:rsid w:val="00E20822"/>
    <w:rsid w:val="00E20CE7"/>
    <w:rsid w:val="00E2113D"/>
    <w:rsid w:val="00E27378"/>
    <w:rsid w:val="00E27D59"/>
    <w:rsid w:val="00E31C96"/>
    <w:rsid w:val="00E3349C"/>
    <w:rsid w:val="00E337D2"/>
    <w:rsid w:val="00E34B02"/>
    <w:rsid w:val="00E35BEC"/>
    <w:rsid w:val="00E4007D"/>
    <w:rsid w:val="00E523BA"/>
    <w:rsid w:val="00E53415"/>
    <w:rsid w:val="00E55A1C"/>
    <w:rsid w:val="00E56D49"/>
    <w:rsid w:val="00E57EED"/>
    <w:rsid w:val="00E57F5C"/>
    <w:rsid w:val="00E6298E"/>
    <w:rsid w:val="00E67DF9"/>
    <w:rsid w:val="00E716FF"/>
    <w:rsid w:val="00E734B3"/>
    <w:rsid w:val="00E74D05"/>
    <w:rsid w:val="00E80F2E"/>
    <w:rsid w:val="00E81821"/>
    <w:rsid w:val="00E81D89"/>
    <w:rsid w:val="00E82074"/>
    <w:rsid w:val="00E8378A"/>
    <w:rsid w:val="00E84200"/>
    <w:rsid w:val="00E87231"/>
    <w:rsid w:val="00E9106C"/>
    <w:rsid w:val="00E93D30"/>
    <w:rsid w:val="00E95136"/>
    <w:rsid w:val="00EA0116"/>
    <w:rsid w:val="00EA06D5"/>
    <w:rsid w:val="00EA0FE0"/>
    <w:rsid w:val="00EA139C"/>
    <w:rsid w:val="00EA34C4"/>
    <w:rsid w:val="00EA5B67"/>
    <w:rsid w:val="00EA78DD"/>
    <w:rsid w:val="00EB06B7"/>
    <w:rsid w:val="00EB09D6"/>
    <w:rsid w:val="00EB0BF0"/>
    <w:rsid w:val="00EB0C0D"/>
    <w:rsid w:val="00EB223F"/>
    <w:rsid w:val="00EB26BE"/>
    <w:rsid w:val="00EB418D"/>
    <w:rsid w:val="00EB61A2"/>
    <w:rsid w:val="00EB6CEA"/>
    <w:rsid w:val="00EB720A"/>
    <w:rsid w:val="00EB7AB3"/>
    <w:rsid w:val="00EC1B62"/>
    <w:rsid w:val="00ED1814"/>
    <w:rsid w:val="00ED2DBF"/>
    <w:rsid w:val="00ED4DFD"/>
    <w:rsid w:val="00ED5277"/>
    <w:rsid w:val="00ED67B0"/>
    <w:rsid w:val="00EE0193"/>
    <w:rsid w:val="00EE2169"/>
    <w:rsid w:val="00EE3584"/>
    <w:rsid w:val="00EE68F4"/>
    <w:rsid w:val="00EF007E"/>
    <w:rsid w:val="00EF052B"/>
    <w:rsid w:val="00EF356B"/>
    <w:rsid w:val="00F00DD3"/>
    <w:rsid w:val="00F03125"/>
    <w:rsid w:val="00F03A55"/>
    <w:rsid w:val="00F07FE4"/>
    <w:rsid w:val="00F1276D"/>
    <w:rsid w:val="00F15CAE"/>
    <w:rsid w:val="00F16116"/>
    <w:rsid w:val="00F17CBD"/>
    <w:rsid w:val="00F233F8"/>
    <w:rsid w:val="00F23D37"/>
    <w:rsid w:val="00F25593"/>
    <w:rsid w:val="00F27334"/>
    <w:rsid w:val="00F3191F"/>
    <w:rsid w:val="00F321A1"/>
    <w:rsid w:val="00F357C2"/>
    <w:rsid w:val="00F37A9E"/>
    <w:rsid w:val="00F42E31"/>
    <w:rsid w:val="00F435BF"/>
    <w:rsid w:val="00F4573C"/>
    <w:rsid w:val="00F4750E"/>
    <w:rsid w:val="00F50497"/>
    <w:rsid w:val="00F53133"/>
    <w:rsid w:val="00F54C75"/>
    <w:rsid w:val="00F54F18"/>
    <w:rsid w:val="00F555B0"/>
    <w:rsid w:val="00F60407"/>
    <w:rsid w:val="00F60B4B"/>
    <w:rsid w:val="00F618B4"/>
    <w:rsid w:val="00F64755"/>
    <w:rsid w:val="00F64BC9"/>
    <w:rsid w:val="00F6656F"/>
    <w:rsid w:val="00F7199E"/>
    <w:rsid w:val="00F71CEB"/>
    <w:rsid w:val="00F75C77"/>
    <w:rsid w:val="00F76BC0"/>
    <w:rsid w:val="00F76D05"/>
    <w:rsid w:val="00F76ECA"/>
    <w:rsid w:val="00F77656"/>
    <w:rsid w:val="00F77D2B"/>
    <w:rsid w:val="00F82037"/>
    <w:rsid w:val="00F820B8"/>
    <w:rsid w:val="00F82C0F"/>
    <w:rsid w:val="00F83D7C"/>
    <w:rsid w:val="00F84F1C"/>
    <w:rsid w:val="00F856FA"/>
    <w:rsid w:val="00F86A97"/>
    <w:rsid w:val="00F87C39"/>
    <w:rsid w:val="00F90638"/>
    <w:rsid w:val="00F93E97"/>
    <w:rsid w:val="00F9469E"/>
    <w:rsid w:val="00F9740D"/>
    <w:rsid w:val="00FA158A"/>
    <w:rsid w:val="00FA2D73"/>
    <w:rsid w:val="00FA5504"/>
    <w:rsid w:val="00FA62EE"/>
    <w:rsid w:val="00FA666B"/>
    <w:rsid w:val="00FA786A"/>
    <w:rsid w:val="00FB0699"/>
    <w:rsid w:val="00FC0304"/>
    <w:rsid w:val="00FC6E84"/>
    <w:rsid w:val="00FC738D"/>
    <w:rsid w:val="00FD365F"/>
    <w:rsid w:val="00FD415B"/>
    <w:rsid w:val="00FE0A0F"/>
    <w:rsid w:val="00FE1069"/>
    <w:rsid w:val="00FE1531"/>
    <w:rsid w:val="00FE742F"/>
    <w:rsid w:val="00FF132C"/>
    <w:rsid w:val="00FF2CA8"/>
    <w:rsid w:val="00FF53AA"/>
    <w:rsid w:val="00FF5566"/>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83969"/>
    <o:shapelayout v:ext="edit">
      <o:idmap v:ext="edit" data="1"/>
    </o:shapelayout>
  </w:shapeDefaults>
  <w:decimalSymbol w:val="."/>
  <w:listSeparator w:val=","/>
  <w14:docId w14:val="7512C26D"/>
  <w15:chartTrackingRefBased/>
  <w15:docId w15:val="{D89772B2-6A6F-4195-AFDC-3CF62E59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5E8A"/>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295E8A"/>
    <w:pPr>
      <w:keepNext/>
      <w:outlineLvl w:val="0"/>
    </w:pPr>
    <w:rPr>
      <w:b/>
      <w:bCs/>
      <w:u w:val="single"/>
    </w:rPr>
  </w:style>
  <w:style w:type="paragraph" w:styleId="Heading2">
    <w:name w:val="heading 2"/>
    <w:basedOn w:val="Normal"/>
    <w:next w:val="Normal"/>
    <w:link w:val="Heading2Char"/>
    <w:qFormat/>
    <w:rsid w:val="00295E8A"/>
    <w:pPr>
      <w:keepNext/>
      <w:outlineLvl w:val="1"/>
    </w:pPr>
    <w:rPr>
      <w:u w:val="single"/>
    </w:rPr>
  </w:style>
  <w:style w:type="paragraph" w:styleId="Heading3">
    <w:name w:val="heading 3"/>
    <w:basedOn w:val="Normal"/>
    <w:next w:val="Normal"/>
    <w:link w:val="Heading3Char"/>
    <w:qFormat/>
    <w:rsid w:val="00295E8A"/>
    <w:pPr>
      <w:keepNext/>
      <w:outlineLvl w:val="2"/>
    </w:pPr>
    <w:rPr>
      <w:b/>
      <w:bCs/>
    </w:rPr>
  </w:style>
  <w:style w:type="paragraph" w:styleId="Heading5">
    <w:name w:val="heading 5"/>
    <w:basedOn w:val="Normal"/>
    <w:next w:val="Normal"/>
    <w:link w:val="Heading5Char"/>
    <w:qFormat/>
    <w:rsid w:val="00295E8A"/>
    <w:pPr>
      <w:keepNext/>
      <w:numPr>
        <w:ilvl w:val="1"/>
        <w:numId w:val="1"/>
      </w:numPr>
      <w:tabs>
        <w:tab w:val="left" w:pos="8100"/>
      </w:tabs>
      <w:outlineLvl w:val="4"/>
    </w:pPr>
    <w:rPr>
      <w:rFonts w:ascii="Times New Roman" w:hAnsi="Times New Roman"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5E8A"/>
    <w:rPr>
      <w:rFonts w:ascii="Arial" w:eastAsia="Times New Roman" w:hAnsi="Arial" w:cs="Arial"/>
      <w:b/>
      <w:bCs/>
      <w:sz w:val="24"/>
      <w:szCs w:val="24"/>
      <w:u w:val="single"/>
    </w:rPr>
  </w:style>
  <w:style w:type="character" w:customStyle="1" w:styleId="Heading2Char">
    <w:name w:val="Heading 2 Char"/>
    <w:basedOn w:val="DefaultParagraphFont"/>
    <w:link w:val="Heading2"/>
    <w:rsid w:val="00295E8A"/>
    <w:rPr>
      <w:rFonts w:ascii="Arial" w:eastAsia="Times New Roman" w:hAnsi="Arial" w:cs="Arial"/>
      <w:sz w:val="24"/>
      <w:szCs w:val="24"/>
      <w:u w:val="single"/>
    </w:rPr>
  </w:style>
  <w:style w:type="character" w:customStyle="1" w:styleId="Heading3Char">
    <w:name w:val="Heading 3 Char"/>
    <w:basedOn w:val="DefaultParagraphFont"/>
    <w:link w:val="Heading3"/>
    <w:rsid w:val="00295E8A"/>
    <w:rPr>
      <w:rFonts w:ascii="Arial" w:eastAsia="Times New Roman" w:hAnsi="Arial" w:cs="Arial"/>
      <w:b/>
      <w:bCs/>
      <w:sz w:val="24"/>
      <w:szCs w:val="24"/>
    </w:rPr>
  </w:style>
  <w:style w:type="character" w:customStyle="1" w:styleId="Heading5Char">
    <w:name w:val="Heading 5 Char"/>
    <w:basedOn w:val="DefaultParagraphFont"/>
    <w:link w:val="Heading5"/>
    <w:rsid w:val="00295E8A"/>
    <w:rPr>
      <w:rFonts w:ascii="Times New Roman" w:eastAsia="Times New Roman" w:hAnsi="Times New Roman" w:cs="Times New Roman"/>
      <w:b/>
      <w:bCs/>
      <w:i/>
      <w:iCs/>
      <w:sz w:val="24"/>
      <w:szCs w:val="24"/>
    </w:rPr>
  </w:style>
  <w:style w:type="paragraph" w:styleId="Title">
    <w:name w:val="Title"/>
    <w:basedOn w:val="Normal"/>
    <w:link w:val="TitleChar"/>
    <w:qFormat/>
    <w:rsid w:val="00295E8A"/>
    <w:pPr>
      <w:jc w:val="center"/>
    </w:pPr>
    <w:rPr>
      <w:b/>
      <w:bCs/>
    </w:rPr>
  </w:style>
  <w:style w:type="character" w:customStyle="1" w:styleId="TitleChar">
    <w:name w:val="Title Char"/>
    <w:basedOn w:val="DefaultParagraphFont"/>
    <w:link w:val="Title"/>
    <w:rsid w:val="00295E8A"/>
    <w:rPr>
      <w:rFonts w:ascii="Arial" w:eastAsia="Times New Roman" w:hAnsi="Arial" w:cs="Arial"/>
      <w:b/>
      <w:bCs/>
      <w:sz w:val="24"/>
      <w:szCs w:val="24"/>
    </w:rPr>
  </w:style>
  <w:style w:type="paragraph" w:styleId="BodyText">
    <w:name w:val="Body Text"/>
    <w:basedOn w:val="Normal"/>
    <w:link w:val="BodyTextChar"/>
    <w:rsid w:val="00295E8A"/>
    <w:rPr>
      <w:b/>
      <w:bCs/>
    </w:rPr>
  </w:style>
  <w:style w:type="character" w:customStyle="1" w:styleId="BodyTextChar">
    <w:name w:val="Body Text Char"/>
    <w:basedOn w:val="DefaultParagraphFont"/>
    <w:link w:val="BodyText"/>
    <w:rsid w:val="00295E8A"/>
    <w:rPr>
      <w:rFonts w:ascii="Arial" w:eastAsia="Times New Roman" w:hAnsi="Arial" w:cs="Arial"/>
      <w:b/>
      <w:bCs/>
      <w:sz w:val="24"/>
      <w:szCs w:val="24"/>
    </w:rPr>
  </w:style>
  <w:style w:type="paragraph" w:styleId="Header">
    <w:name w:val="header"/>
    <w:basedOn w:val="Normal"/>
    <w:link w:val="HeaderChar"/>
    <w:rsid w:val="00295E8A"/>
    <w:pPr>
      <w:tabs>
        <w:tab w:val="center" w:pos="4320"/>
        <w:tab w:val="right" w:pos="8640"/>
      </w:tabs>
    </w:pPr>
  </w:style>
  <w:style w:type="character" w:customStyle="1" w:styleId="HeaderChar">
    <w:name w:val="Header Char"/>
    <w:basedOn w:val="DefaultParagraphFont"/>
    <w:link w:val="Header"/>
    <w:rsid w:val="00295E8A"/>
    <w:rPr>
      <w:rFonts w:ascii="Arial" w:eastAsia="Times New Roman" w:hAnsi="Arial" w:cs="Arial"/>
      <w:sz w:val="24"/>
      <w:szCs w:val="24"/>
    </w:rPr>
  </w:style>
  <w:style w:type="character" w:styleId="PageNumber">
    <w:name w:val="page number"/>
    <w:basedOn w:val="DefaultParagraphFont"/>
    <w:rsid w:val="00295E8A"/>
  </w:style>
  <w:style w:type="paragraph" w:styleId="ListParagraph">
    <w:name w:val="List Paragraph"/>
    <w:basedOn w:val="Normal"/>
    <w:uiPriority w:val="34"/>
    <w:qFormat/>
    <w:rsid w:val="00295E8A"/>
    <w:pPr>
      <w:ind w:left="720"/>
      <w:contextualSpacing/>
    </w:pPr>
  </w:style>
  <w:style w:type="paragraph" w:styleId="Footer">
    <w:name w:val="footer"/>
    <w:basedOn w:val="Normal"/>
    <w:link w:val="FooterChar"/>
    <w:uiPriority w:val="99"/>
    <w:unhideWhenUsed/>
    <w:rsid w:val="00295E8A"/>
    <w:pPr>
      <w:tabs>
        <w:tab w:val="center" w:pos="4680"/>
        <w:tab w:val="right" w:pos="9360"/>
      </w:tabs>
    </w:pPr>
  </w:style>
  <w:style w:type="character" w:customStyle="1" w:styleId="FooterChar">
    <w:name w:val="Footer Char"/>
    <w:basedOn w:val="DefaultParagraphFont"/>
    <w:link w:val="Footer"/>
    <w:uiPriority w:val="99"/>
    <w:rsid w:val="00295E8A"/>
    <w:rPr>
      <w:rFonts w:ascii="Arial" w:eastAsia="Times New Roman" w:hAnsi="Arial" w:cs="Arial"/>
      <w:sz w:val="24"/>
      <w:szCs w:val="24"/>
    </w:rPr>
  </w:style>
  <w:style w:type="paragraph" w:styleId="BalloonText">
    <w:name w:val="Balloon Text"/>
    <w:basedOn w:val="Normal"/>
    <w:link w:val="BalloonTextChar"/>
    <w:uiPriority w:val="99"/>
    <w:semiHidden/>
    <w:unhideWhenUsed/>
    <w:rsid w:val="004B14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413"/>
    <w:rPr>
      <w:rFonts w:ascii="Segoe UI" w:eastAsia="Times New Roman" w:hAnsi="Segoe UI" w:cs="Segoe UI"/>
      <w:sz w:val="18"/>
      <w:szCs w:val="18"/>
    </w:rPr>
  </w:style>
  <w:style w:type="paragraph" w:styleId="NoSpacing">
    <w:name w:val="No Spacing"/>
    <w:uiPriority w:val="1"/>
    <w:qFormat/>
    <w:rsid w:val="008E0A4E"/>
    <w:pPr>
      <w:spacing w:after="0" w:line="240" w:lineRule="auto"/>
    </w:pPr>
  </w:style>
  <w:style w:type="character" w:styleId="Hyperlink">
    <w:name w:val="Hyperlink"/>
    <w:basedOn w:val="DefaultParagraphFont"/>
    <w:uiPriority w:val="99"/>
    <w:semiHidden/>
    <w:unhideWhenUsed/>
    <w:rsid w:val="00DF4789"/>
    <w:rPr>
      <w:color w:val="0563C1"/>
      <w:u w:val="single"/>
    </w:rPr>
  </w:style>
  <w:style w:type="character" w:styleId="HTMLCode">
    <w:name w:val="HTML Code"/>
    <w:basedOn w:val="DefaultParagraphFont"/>
    <w:uiPriority w:val="99"/>
    <w:semiHidden/>
    <w:unhideWhenUsed/>
    <w:rsid w:val="006321D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081903">
      <w:bodyDiv w:val="1"/>
      <w:marLeft w:val="0"/>
      <w:marRight w:val="0"/>
      <w:marTop w:val="0"/>
      <w:marBottom w:val="0"/>
      <w:divBdr>
        <w:top w:val="none" w:sz="0" w:space="0" w:color="auto"/>
        <w:left w:val="none" w:sz="0" w:space="0" w:color="auto"/>
        <w:bottom w:val="none" w:sz="0" w:space="0" w:color="auto"/>
        <w:right w:val="none" w:sz="0" w:space="0" w:color="auto"/>
      </w:divBdr>
    </w:div>
    <w:div w:id="150065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1543B30D</Template>
  <TotalTime>0</TotalTime>
  <Pages>5</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Richland Community College</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Madonna Brown</dc:creator>
  <cp:keywords/>
  <dc:description/>
  <cp:lastModifiedBy>Madonna Brown</cp:lastModifiedBy>
  <cp:revision>3</cp:revision>
  <cp:lastPrinted>2017-09-21T14:44:00Z</cp:lastPrinted>
  <dcterms:created xsi:type="dcterms:W3CDTF">2023-09-20T20:29:00Z</dcterms:created>
  <dcterms:modified xsi:type="dcterms:W3CDTF">2023-10-17T13:50:00Z</dcterms:modified>
</cp:coreProperties>
</file>